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F958A" w14:textId="77777777" w:rsidR="00634FDE" w:rsidRPr="00CB211D" w:rsidRDefault="001A7A2A" w:rsidP="00CB211D">
      <w:pPr>
        <w:spacing w:line="240" w:lineRule="auto"/>
        <w:rPr>
          <w:rFonts w:asciiTheme="majorBidi" w:hAnsiTheme="majorBidi" w:cstheme="majorBidi"/>
          <w:color w:val="000000" w:themeColor="text1"/>
        </w:rPr>
      </w:pPr>
      <w:r w:rsidRPr="00CB211D">
        <w:rPr>
          <w:rFonts w:asciiTheme="majorBidi" w:hAnsiTheme="majorBidi" w:cstheme="majorBidi"/>
          <w:noProof/>
          <w:color w:val="000000" w:themeColor="text1"/>
        </w:rPr>
        <mc:AlternateContent>
          <mc:Choice Requires="wps">
            <w:drawing>
              <wp:anchor distT="0" distB="0" distL="114300" distR="114300" simplePos="0" relativeHeight="251660288" behindDoc="0" locked="0" layoutInCell="1" allowOverlap="1" wp14:anchorId="2B32F037" wp14:editId="58A9E615">
                <wp:simplePos x="0" y="0"/>
                <wp:positionH relativeFrom="column">
                  <wp:posOffset>5090160</wp:posOffset>
                </wp:positionH>
                <wp:positionV relativeFrom="paragraph">
                  <wp:posOffset>40640</wp:posOffset>
                </wp:positionV>
                <wp:extent cx="1275715" cy="1148080"/>
                <wp:effectExtent l="0" t="0" r="635" b="0"/>
                <wp:wrapNone/>
                <wp:docPr id="15" name="مربع نص 15"/>
                <wp:cNvGraphicFramePr/>
                <a:graphic xmlns:a="http://schemas.openxmlformats.org/drawingml/2006/main">
                  <a:graphicData uri="http://schemas.microsoft.com/office/word/2010/wordprocessingShape">
                    <wps:wsp>
                      <wps:cNvSpPr txBox="1"/>
                      <wps:spPr>
                        <a:xfrm>
                          <a:off x="0" y="0"/>
                          <a:ext cx="1275715" cy="1148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5B3C1" w14:textId="5001729A" w:rsidR="005813EB" w:rsidRDefault="0078537D">
                            <w:r>
                              <w:rPr>
                                <w:noProof/>
                              </w:rPr>
                              <w:drawing>
                                <wp:inline distT="0" distB="0" distL="0" distR="0" wp14:anchorId="62965563" wp14:editId="757AAC15">
                                  <wp:extent cx="1054735" cy="105029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vicon_en_US (1).png"/>
                                          <pic:cNvPicPr/>
                                        </pic:nvPicPr>
                                        <pic:blipFill>
                                          <a:blip r:embed="rId8">
                                            <a:extLst>
                                              <a:ext uri="{28A0092B-C50C-407E-A947-70E740481C1C}">
                                                <a14:useLocalDpi xmlns:a14="http://schemas.microsoft.com/office/drawing/2010/main" val="0"/>
                                              </a:ext>
                                            </a:extLst>
                                          </a:blip>
                                          <a:stretch>
                                            <a:fillRect/>
                                          </a:stretch>
                                        </pic:blipFill>
                                        <pic:spPr>
                                          <a:xfrm>
                                            <a:off x="0" y="0"/>
                                            <a:ext cx="1054735" cy="10502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2F037" id="_x0000_t202" coordsize="21600,21600" o:spt="202" path="m,l,21600r21600,l21600,xe">
                <v:stroke joinstyle="miter"/>
                <v:path gradientshapeok="t" o:connecttype="rect"/>
              </v:shapetype>
              <v:shape id="مربع نص 15" o:spid="_x0000_s1026" type="#_x0000_t202" style="position:absolute;margin-left:400.8pt;margin-top:3.2pt;width:100.45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MLdQIAAGYFAAAOAAAAZHJzL2Uyb0RvYy54bWysVEtvGjEQvlfqf7B8b5alEChiiShRqkoo&#10;iUqqnI3XBqtej2sbdumv79i7PJrmkqoX73jn/fmbmd40lSZ74bwCU9D8qkeJMBxKZTYF/f5092FM&#10;iQ/MlEyDEQU9CE9vZu/fTWs7EX3Ygi6FIxjE+EltC7oNwU6yzPOtqJi/AisMKiW4igW8uk1WOlZj&#10;9Epn/V7vOqvBldYBF97j39tWSWcpvpSChwcpvQhEFxRrC+l06VzHM5tN2WTjmN0q3pXB/qGKiimD&#10;SU+hbllgZOfUX6EqxR14kOGKQ5WBlIqL1AN2k/dedLPaMitSLwiOtyeY/P8Ly+/3K/voSGg+Q4MP&#10;GAGprZ94/Bn7aaSr4hcrJahHCA8n2EQTCI9O/dFwlA8p4ajL88G4N07AZmd363z4IqAiUSiow3dJ&#10;cLH90gdMiaZHk5jNg1blndI6XSIXxEI7smf4ijqkItHjDyttSF3Q64/DXgpsILq3kbWJYURiQ5fu&#10;3GKSwkGLaKPNNyGJKlOnr+RmnAtzyp+so5XEVG9x7OzPVb3Fue0DPVJmMOHkXCkDLnWfxucMWfnj&#10;CJls7RHwi76jGJp10z39GsoDMsJBOyze8juFr7ZkPjwyh9OBJMCJDw94SA2IOnQSJVtwv177H+2R&#10;tKilpMZpK6j/uWNOUKK/GqTzp3wwiOOZLoPhqI8Xd6lZX2rMrloAUiHH3WJ5EqN90EdROqiecTHM&#10;Y1ZUMcMxd0HDUVyEdgfgYuFiPk9GOJCWhaVZWR5DR3gjJ5+aZ+ZsR9yAnL+H41yyyQv+trbR08B8&#10;F0CqRO4IcItqBzwOc+J8t3jitri8J6vzepz9BgAA//8DAFBLAwQUAAYACAAAACEATq6hA+IAAAAK&#10;AQAADwAAAGRycy9kb3ducmV2LnhtbEyPS2vDMBCE74X8B7GFXkojxWkc41oOIfQBuTXug94Ua2ub&#10;WCtjKbb776uc2tssM8x8m20m07IBe9dYkrCYC2BIpdUNVRLeiqe7BJjzirRqLaGEH3SwyWdXmUq1&#10;HekVh4OvWCghlyoJtfddyrkrazTKzW2HFLxv2xvlw9lXXPdqDOWm5ZEQMTeqobBQqw53NZanw9lI&#10;+LqtPvduen4fl6tl9/gyFOsPXUh5cz1tH4B5nPxfGC74AR3ywHS0Z9KOtRISsYhDVEJ8D+ziCxGt&#10;gB2DStYR8Dzj/1/IfwEAAP//AwBQSwECLQAUAAYACAAAACEAtoM4kv4AAADhAQAAEwAAAAAAAAAA&#10;AAAAAAAAAAAAW0NvbnRlbnRfVHlwZXNdLnhtbFBLAQItABQABgAIAAAAIQA4/SH/1gAAAJQBAAAL&#10;AAAAAAAAAAAAAAAAAC8BAABfcmVscy8ucmVsc1BLAQItABQABgAIAAAAIQCeTWMLdQIAAGYFAAAO&#10;AAAAAAAAAAAAAAAAAC4CAABkcnMvZTJvRG9jLnhtbFBLAQItABQABgAIAAAAIQBOrqED4gAAAAoB&#10;AAAPAAAAAAAAAAAAAAAAAM8EAABkcnMvZG93bnJldi54bWxQSwUGAAAAAAQABADzAAAA3gUAAAAA&#10;" fillcolor="white [3201]" stroked="f" strokeweight=".5pt">
                <v:textbox>
                  <w:txbxContent>
                    <w:p w14:paraId="4505B3C1" w14:textId="5001729A" w:rsidR="005813EB" w:rsidRDefault="0078537D">
                      <w:r>
                        <w:rPr>
                          <w:noProof/>
                        </w:rPr>
                        <w:drawing>
                          <wp:inline distT="0" distB="0" distL="0" distR="0" wp14:anchorId="62965563" wp14:editId="757AAC15">
                            <wp:extent cx="1054735" cy="105029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vicon_en_US (1).png"/>
                                    <pic:cNvPicPr/>
                                  </pic:nvPicPr>
                                  <pic:blipFill>
                                    <a:blip r:embed="rId8">
                                      <a:extLst>
                                        <a:ext uri="{28A0092B-C50C-407E-A947-70E740481C1C}">
                                          <a14:useLocalDpi xmlns:a14="http://schemas.microsoft.com/office/drawing/2010/main" val="0"/>
                                        </a:ext>
                                      </a:extLst>
                                    </a:blip>
                                    <a:stretch>
                                      <a:fillRect/>
                                    </a:stretch>
                                  </pic:blipFill>
                                  <pic:spPr>
                                    <a:xfrm>
                                      <a:off x="0" y="0"/>
                                      <a:ext cx="1054735" cy="1050290"/>
                                    </a:xfrm>
                                    <a:prstGeom prst="rect">
                                      <a:avLst/>
                                    </a:prstGeom>
                                  </pic:spPr>
                                </pic:pic>
                              </a:graphicData>
                            </a:graphic>
                          </wp:inline>
                        </w:drawing>
                      </w:r>
                    </w:p>
                  </w:txbxContent>
                </v:textbox>
              </v:shape>
            </w:pict>
          </mc:Fallback>
        </mc:AlternateContent>
      </w:r>
      <w:r w:rsidR="005D367D" w:rsidRPr="00CB211D">
        <w:rPr>
          <w:rFonts w:asciiTheme="majorBidi" w:hAnsiTheme="majorBidi" w:cstheme="majorBidi"/>
          <w:noProof/>
          <w:color w:val="000000" w:themeColor="text1"/>
        </w:rPr>
        <mc:AlternateContent>
          <mc:Choice Requires="wps">
            <w:drawing>
              <wp:anchor distT="0" distB="0" distL="114300" distR="114300" simplePos="0" relativeHeight="251656192" behindDoc="0" locked="0" layoutInCell="1" allowOverlap="1" wp14:anchorId="269115F1" wp14:editId="39E73A2D">
                <wp:simplePos x="0" y="0"/>
                <wp:positionH relativeFrom="column">
                  <wp:posOffset>22225</wp:posOffset>
                </wp:positionH>
                <wp:positionV relativeFrom="paragraph">
                  <wp:posOffset>40640</wp:posOffset>
                </wp:positionV>
                <wp:extent cx="1247775" cy="1157605"/>
                <wp:effectExtent l="0" t="0" r="9525" b="4445"/>
                <wp:wrapNone/>
                <wp:docPr id="10" name="مربع نص 10"/>
                <wp:cNvGraphicFramePr/>
                <a:graphic xmlns:a="http://schemas.openxmlformats.org/drawingml/2006/main">
                  <a:graphicData uri="http://schemas.microsoft.com/office/word/2010/wordprocessingShape">
                    <wps:wsp>
                      <wps:cNvSpPr txBox="1"/>
                      <wps:spPr>
                        <a:xfrm>
                          <a:off x="0" y="0"/>
                          <a:ext cx="1247775" cy="1157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9329E" w14:textId="77777777" w:rsidR="005813EB" w:rsidRDefault="005813EB">
                            <w:r>
                              <w:rPr>
                                <w:noProof/>
                              </w:rPr>
                              <w:drawing>
                                <wp:inline distT="0" distB="0" distL="0" distR="0" wp14:anchorId="3731F7F8" wp14:editId="1302BB27">
                                  <wp:extent cx="1095375" cy="1095375"/>
                                  <wp:effectExtent l="0" t="0" r="9525" b="9525"/>
                                  <wp:docPr id="3" name="صورة 8" descr="Image result for middle technica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middle technical universit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115F1" id="مربع نص 10" o:spid="_x0000_s1027" type="#_x0000_t202" style="position:absolute;margin-left:1.75pt;margin-top:3.2pt;width:98.25pt;height:9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FUdwIAAG0FAAAOAAAAZHJzL2Uyb0RvYy54bWysVEtPGzEQvlfqf7B8L5ukCWkjNigFUVVC&#10;gAoVZ8drE6tej2tPspv+esbezaOUC1Uv3vHON09/M2fnbW3ZRoVowJV8eDLgTDkJlXFPJf/xcPXh&#10;E2cRhauEBadKvlWRn8/fvztr/EyNYAW2UoGRExdnjS/5CtHPiiLKlapFPAGvHCk1hFogXcNTUQXR&#10;kPfaFqPB4LRoIFQ+gFQx0t/LTsnn2b/WSuKt1lEhsyWn3DCfIZ/LdBbzMzF7CsKvjOzTEP+QRS2M&#10;o6B7V5cCBVsH85er2sgAETSeSKgL0NpIlWugaoaDF9Xcr4RXuRZqTvT7NsX/51bebO79XWDYfoGW&#10;HjA1pPFxFulnqqfVoU5fypSRnlq43bdNtchkMhqNp9PphDNJuuFwMj0dTJKf4mDuQ8SvCmqWhJIH&#10;epfcLrG5jthBd5AULYI11ZWxNl8SF9SFDWwj6BUt5iTJ+R8o61hT8tOPk0F27CCZd56tS25UZkMf&#10;7lBilnBrVcJY911pZqpc6SuxhZTK7eNndEJpCvUWwx5/yOotxl0dZJEjg8O9cW0chFx9Hp9Dy6qf&#10;u5bpDk9vc1R3ErFdtlT4EQOWUG2JGAG6mYleXhl6vGsR8U4EGhLiAg0+3tKhLVDzoZc4W0H4/dr/&#10;hCfukpazhoau5PHXWgTFmf3miNWfh+NxmtJ8GU+mI7qEY83yWOPW9QUQI4a0YrzMYsKj3Yk6QP1I&#10;+2GRopJKOEmxS4478QK7VUD7RarFIoNoLr3Aa3fvZXKdupyo+dA+iuB7/iJR/wZ24ylmL2jcYZOl&#10;g8UaQZvM8dTnrqt9/2mm85T0+yctjeN7Rh225PwZAAD//wMAUEsDBBQABgAIAAAAIQBOnBoP3gAA&#10;AAcBAAAPAAAAZHJzL2Rvd25yZXYueG1sTI/LTsMwEEX3SPyDNUhsEHUgtI1CnAohHhK7NrRVd248&#10;JBHxOIrdJPw9w4ouR/fo3jPZarKtGLD3jSMFd7MIBFLpTEOVgs/i9TYB4YMmo1tHqOAHPazyy4tM&#10;p8aNtMZhEyrBJeRTraAOoUul9GWNVvuZ65A4+3K91YHPvpKm1yOX21beR9FCWt0QL9S6w+cay+/N&#10;ySo43FT7Dz+9bcd4Hncv70Ox3JlCqeur6ekRRMAp/MPwp8/qkLPT0Z3IeNEqiOcMKlg8gOCUt/iz&#10;I2NJsgSZZ/LcP/8FAAD//wMAUEsBAi0AFAAGAAgAAAAhALaDOJL+AAAA4QEAABMAAAAAAAAAAAAA&#10;AAAAAAAAAFtDb250ZW50X1R5cGVzXS54bWxQSwECLQAUAAYACAAAACEAOP0h/9YAAACUAQAACwAA&#10;AAAAAAAAAAAAAAAvAQAAX3JlbHMvLnJlbHNQSwECLQAUAAYACAAAACEAe3ChVHcCAABtBQAADgAA&#10;AAAAAAAAAAAAAAAuAgAAZHJzL2Uyb0RvYy54bWxQSwECLQAUAAYACAAAACEATpwaD94AAAAHAQAA&#10;DwAAAAAAAAAAAAAAAADRBAAAZHJzL2Rvd25yZXYueG1sUEsFBgAAAAAEAAQA8wAAANwFAAAAAA==&#10;" fillcolor="white [3201]" stroked="f" strokeweight=".5pt">
                <v:textbox>
                  <w:txbxContent>
                    <w:p w14:paraId="1E79329E" w14:textId="77777777" w:rsidR="005813EB" w:rsidRDefault="005813EB">
                      <w:r>
                        <w:rPr>
                          <w:noProof/>
                        </w:rPr>
                        <w:drawing>
                          <wp:inline distT="0" distB="0" distL="0" distR="0" wp14:anchorId="3731F7F8" wp14:editId="1302BB27">
                            <wp:extent cx="1095375" cy="1095375"/>
                            <wp:effectExtent l="0" t="0" r="9525" b="9525"/>
                            <wp:docPr id="3" name="صورة 8" descr="Image result for middle technica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middle technical universit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xbxContent>
                </v:textbox>
              </v:shape>
            </w:pict>
          </mc:Fallback>
        </mc:AlternateContent>
      </w:r>
      <w:r w:rsidR="00F16802" w:rsidRPr="00CB211D">
        <w:rPr>
          <w:rFonts w:asciiTheme="majorBidi" w:hAnsiTheme="majorBidi" w:cstheme="majorBidi"/>
          <w:noProof/>
          <w:color w:val="000000" w:themeColor="text1"/>
        </w:rPr>
        <mc:AlternateContent>
          <mc:Choice Requires="wps">
            <w:drawing>
              <wp:anchor distT="0" distB="0" distL="114300" distR="114300" simplePos="0" relativeHeight="251653120" behindDoc="0" locked="0" layoutInCell="1" allowOverlap="1" wp14:anchorId="4C6ACEFF" wp14:editId="76AF91E8">
                <wp:simplePos x="0" y="0"/>
                <wp:positionH relativeFrom="column">
                  <wp:posOffset>13335</wp:posOffset>
                </wp:positionH>
                <wp:positionV relativeFrom="paragraph">
                  <wp:posOffset>10795</wp:posOffset>
                </wp:positionV>
                <wp:extent cx="6381750" cy="0"/>
                <wp:effectExtent l="0" t="0" r="19050" b="19050"/>
                <wp:wrapNone/>
                <wp:docPr id="9" name="رابط مستقيم 9"/>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8CB59F" id="رابط مستقيم 9"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05pt,.85pt" to="50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mNmgEAAIgDAAAOAAAAZHJzL2Uyb0RvYy54bWysU01P3DAQvSPxHyzfu0moCi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dfL5uLb1RTeXirjkQfYroFtCxvOm60yz5EKzZ3MVEwgh4gdDiGLru0&#10;NZDBxv0AxXRPwZrCLlMB1yawjaB+9m9N7h9pFWSmKG3MTKr/TtpjMw3KpPwrcUaXiOjSTLTaYfhT&#10;1DQdUlU7/MH1zmu2/Yr9tjSilIPaXZztRzPP06/nQj/+QKufAAAA//8DAFBLAwQUAAYACAAAACEA&#10;PlbTFtgAAAAGAQAADwAAAGRycy9kb3ducmV2LnhtbEyOwU7DMBBE70j8g7VI3KjdHFoU4lRVJYS4&#10;IJqWuxu7TsBeR7aThr9nywWO+2Y0+6rN7B2bTEx9QAnLhQBmsA26RyvheHh+eASWskKtXEAj4dsk&#10;2NS3N5Uqdbjg3kxNtoxGMJVKQpfzUHKe2s54lRZhMEjZOUSvMp3Rch3Vhca944UQK+5Vj/ShU4PZ&#10;dab9akYvwb3G6cPu7DaNL/tV8/l+Lt4Ok5T3d/P2CVg2c/4rw1Wf1KEmp1MYUSfmJBRLKhJeA7um&#10;QqwJnH4Bryv+X7/+AQAA//8DAFBLAQItABQABgAIAAAAIQC2gziS/gAAAOEBAAATAAAAAAAAAAAA&#10;AAAAAAAAAABbQ29udGVudF9UeXBlc10ueG1sUEsBAi0AFAAGAAgAAAAhADj9If/WAAAAlAEAAAsA&#10;AAAAAAAAAAAAAAAALwEAAF9yZWxzLy5yZWxzUEsBAi0AFAAGAAgAAAAhAFyCmY2aAQAAiAMAAA4A&#10;AAAAAAAAAAAAAAAALgIAAGRycy9lMm9Eb2MueG1sUEsBAi0AFAAGAAgAAAAhAD5W0xbYAAAABgEA&#10;AA8AAAAAAAAAAAAAAAAA9AMAAGRycy9kb3ducmV2LnhtbFBLBQYAAAAABAAEAPMAAAD5BAAAAAA=&#10;" strokecolor="black [3200]" strokeweight=".5pt">
                <v:stroke joinstyle="miter"/>
              </v:line>
            </w:pict>
          </mc:Fallback>
        </mc:AlternateContent>
      </w:r>
      <w:r w:rsidR="00053D51" w:rsidRPr="00CB211D">
        <w:rPr>
          <w:rFonts w:asciiTheme="majorBidi" w:hAnsiTheme="majorBidi" w:cstheme="majorBidi"/>
          <w:noProof/>
          <w:color w:val="000000" w:themeColor="text1"/>
          <w:sz w:val="24"/>
          <w:szCs w:val="24"/>
        </w:rPr>
        <mc:AlternateContent>
          <mc:Choice Requires="wps">
            <w:drawing>
              <wp:anchor distT="0" distB="0" distL="114300" distR="114300" simplePos="0" relativeHeight="251651072" behindDoc="0" locked="0" layoutInCell="1" allowOverlap="1" wp14:anchorId="1D3A0547" wp14:editId="487D6F03">
                <wp:simplePos x="0" y="0"/>
                <wp:positionH relativeFrom="column">
                  <wp:posOffset>5280660</wp:posOffset>
                </wp:positionH>
                <wp:positionV relativeFrom="paragraph">
                  <wp:posOffset>240665</wp:posOffset>
                </wp:positionV>
                <wp:extent cx="1228725" cy="1181100"/>
                <wp:effectExtent l="0" t="0" r="635" b="0"/>
                <wp:wrapNone/>
                <wp:docPr id="6" name="مربع نص 6"/>
                <wp:cNvGraphicFramePr/>
                <a:graphic xmlns:a="http://schemas.openxmlformats.org/drawingml/2006/main">
                  <a:graphicData uri="http://schemas.microsoft.com/office/word/2010/wordprocessingShape">
                    <wps:wsp>
                      <wps:cNvSpPr txBox="1"/>
                      <wps:spPr>
                        <a:xfrm>
                          <a:off x="0" y="0"/>
                          <a:ext cx="12287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FAC89" w14:textId="77777777" w:rsidR="005813EB" w:rsidRDefault="005813E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3A0547" id="مربع نص 6" o:spid="_x0000_s1028" type="#_x0000_t202" style="position:absolute;margin-left:415.8pt;margin-top:18.95pt;width:96.75pt;height:93pt;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YVdwIAAGsFAAAOAAAAZHJzL2Uyb0RvYy54bWysVN1P2zAQf5+0/8Hy+0iTUWAVKeqKOk1C&#10;gICJZ9exaTTHZ9nXJt1fv7OTfozxwrQX55z7/vl3d3nVNYZtlA812JLnJyPOlJVQ1fal5D+eFp8u&#10;OAsobCUMWFXyrQr8avrxw2XrJqqAFZhKeUZBbJi0ruQrRDfJsiBXqhHhBJyypNTgG4F09S9Z5UVL&#10;0RuTFaPRWdaCr5wHqUKgv9e9kk9TfK2VxDutg0JmSk61YTp9OpfxzKaXYvLihVvVcihD/EMVjagt&#10;Jd2HuhYo2NrXf4VqaukhgMYTCU0GWtdSpR6om3z0qpvHlXAq9ULgBLeHKfy/sPJ28+juPcPuK3T0&#10;gBGQ1oVJoJ+xn077Jn6pUkZ6gnC7h011yGR0KoqL82LMmSRdnl/k+SgBmx3cnQ/4TUHDolByT++S&#10;4BKbm4CUkkx3JjFbAFNXi9qYdIlcUHPj2UbQKxpMRZLHH1bGsrbkZ5/HoxTYQnTvIxsbw6jEhiHd&#10;ocUk4daoaGPsg9KsrlKnb+QWUiq7z5+so5WmVO9xHOwPVb3Hue+DPFJmsLh3bmoLPnWfxucAWfVz&#10;B5nu7Qnwo76jiN2yo8ZLXuwYsIRqS8Tw0M9McHJR0+PdiID3wtOQEBdo8PGODm2AwIdB4mwF/tdb&#10;/6M9cZe0nLU0dCW3tBU4M98tcfpLfnoaZzRdTsfnBV38sWZ5rLHrZg7Eh5wWjJNJjPZodqL20DzT&#10;dpjFnKQSVlLmkuNOnGO/CGi7SDWbJSOaSifwxj46GUNHjCMxn7pn4d3AXiTi38JuOMXkFYl72+gZ&#10;3GyNRMTE8Ihyj+mAPk10Iv6wfeLKOL4nq8OOnP4GAAD//wMAUEsDBBQABgAIAAAAIQB4tIcS4QAA&#10;AAsBAAAPAAAAZHJzL2Rvd25yZXYueG1sTI/LTsMwEEX3SPyDNUjsqPMQpQmZVBUiK9RKLZXYuvE0&#10;iepHFLut4etxV7Ac3aN7z1TLoBW70OQGaxDSWQKMTGvlYDqE/WfztADmvDBSKGsI4ZscLOv7u0qU&#10;0l7Nli4737FYYlwpEHrvx5Jz1/akhZvZkUzMjnbSwsdz6ricxDWWa8WzJJlzLQYTF3ox0ltP7Wl3&#10;1girJv9Yb96L5kt1ar/5KcJ6dAHx8SGsXoF5Cv4Phpt+VIc6Oh3s2UjHFMIiT+cRRchfCmA3IMme&#10;U2AHhCzLC+B1xf//UP8CAAD//wMAUEsBAi0AFAAGAAgAAAAhALaDOJL+AAAA4QEAABMAAAAAAAAA&#10;AAAAAAAAAAAAAFtDb250ZW50X1R5cGVzXS54bWxQSwECLQAUAAYACAAAACEAOP0h/9YAAACUAQAA&#10;CwAAAAAAAAAAAAAAAAAvAQAAX3JlbHMvLnJlbHNQSwECLQAUAAYACAAAACEAFOn2FXcCAABrBQAA&#10;DgAAAAAAAAAAAAAAAAAuAgAAZHJzL2Uyb0RvYy54bWxQSwECLQAUAAYACAAAACEAeLSHEuEAAAAL&#10;AQAADwAAAAAAAAAAAAAAAADRBAAAZHJzL2Rvd25yZXYueG1sUEsFBgAAAAAEAAQA8wAAAN8FAAAA&#10;AA==&#10;" fillcolor="white [3201]" stroked="f" strokeweight=".5pt">
                <v:textbox style="mso-fit-shape-to-text:t">
                  <w:txbxContent>
                    <w:p w14:paraId="179FAC89" w14:textId="77777777" w:rsidR="005813EB" w:rsidRDefault="005813EB"/>
                  </w:txbxContent>
                </v:textbox>
              </v:shape>
            </w:pict>
          </mc:Fallback>
        </mc:AlternateContent>
      </w:r>
      <w:r w:rsidR="00634FDE" w:rsidRPr="00CB211D">
        <w:rPr>
          <w:rFonts w:asciiTheme="majorBidi" w:hAnsiTheme="majorBidi" w:cstheme="majorBidi"/>
          <w:color w:val="000000" w:themeColor="text1"/>
        </w:rPr>
        <w:t xml:space="preserve"> </w:t>
      </w:r>
    </w:p>
    <w:p w14:paraId="0F88C9A5" w14:textId="77777777" w:rsidR="00FF5937" w:rsidRPr="00CB211D" w:rsidRDefault="00D3232F" w:rsidP="00CB211D">
      <w:pPr>
        <w:spacing w:line="240" w:lineRule="auto"/>
        <w:rPr>
          <w:rFonts w:asciiTheme="majorBidi" w:hAnsiTheme="majorBidi" w:cstheme="majorBidi"/>
          <w:color w:val="000000" w:themeColor="text1"/>
        </w:rPr>
      </w:pPr>
      <w:r w:rsidRPr="00CB211D">
        <w:rPr>
          <w:rFonts w:asciiTheme="majorBidi" w:hAnsiTheme="majorBidi" w:cstheme="majorBidi"/>
          <w:noProof/>
          <w:color w:val="000000" w:themeColor="text1"/>
        </w:rPr>
        <mc:AlternateContent>
          <mc:Choice Requires="wps">
            <w:drawing>
              <wp:anchor distT="0" distB="0" distL="114300" distR="114300" simplePos="0" relativeHeight="251663360" behindDoc="0" locked="0" layoutInCell="1" allowOverlap="1" wp14:anchorId="70F0A03D" wp14:editId="678CBB22">
                <wp:simplePos x="0" y="0"/>
                <wp:positionH relativeFrom="column">
                  <wp:posOffset>1311910</wp:posOffset>
                </wp:positionH>
                <wp:positionV relativeFrom="paragraph">
                  <wp:posOffset>10160</wp:posOffset>
                </wp:positionV>
                <wp:extent cx="3829050" cy="958850"/>
                <wp:effectExtent l="0" t="0" r="0" b="0"/>
                <wp:wrapNone/>
                <wp:docPr id="16" name="مربع نص 16"/>
                <wp:cNvGraphicFramePr/>
                <a:graphic xmlns:a="http://schemas.openxmlformats.org/drawingml/2006/main">
                  <a:graphicData uri="http://schemas.microsoft.com/office/word/2010/wordprocessingShape">
                    <wps:wsp>
                      <wps:cNvSpPr txBox="1"/>
                      <wps:spPr>
                        <a:xfrm>
                          <a:off x="0" y="0"/>
                          <a:ext cx="3829050" cy="958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DA96" w14:textId="1E930F8E" w:rsidR="005813EB" w:rsidRPr="00D3232F" w:rsidRDefault="0078537D" w:rsidP="00D3232F">
                            <w:pPr>
                              <w:pStyle w:val="Header"/>
                              <w:jc w:val="center"/>
                              <w:rPr>
                                <w:rFonts w:asciiTheme="majorBidi" w:hAnsiTheme="majorBidi" w:cstheme="majorBidi"/>
                                <w:b/>
                                <w:bCs/>
                                <w:i/>
                                <w:iCs/>
                                <w:sz w:val="32"/>
                                <w:szCs w:val="32"/>
                              </w:rPr>
                            </w:pPr>
                            <w:r>
                              <w:rPr>
                                <w:rFonts w:asciiTheme="majorBidi" w:hAnsiTheme="majorBidi" w:cstheme="majorBidi"/>
                                <w:b/>
                                <w:bCs/>
                                <w:i/>
                                <w:iCs/>
                                <w:sz w:val="40"/>
                                <w:szCs w:val="40"/>
                              </w:rPr>
                              <w:t xml:space="preserve">TECHNICAL JOURNAL OF </w:t>
                            </w:r>
                            <w:r w:rsidR="00EE12A0">
                              <w:rPr>
                                <w:rFonts w:asciiTheme="majorBidi" w:hAnsiTheme="majorBidi" w:cstheme="majorBidi" w:hint="cs"/>
                                <w:b/>
                                <w:bCs/>
                                <w:i/>
                                <w:iCs/>
                                <w:sz w:val="40"/>
                                <w:szCs w:val="40"/>
                                <w:rtl/>
                              </w:rPr>
                              <w:t>MANAGEMENT</w:t>
                            </w:r>
                            <w:r>
                              <w:rPr>
                                <w:rFonts w:asciiTheme="majorBidi" w:hAnsiTheme="majorBidi" w:cstheme="majorBidi"/>
                                <w:b/>
                                <w:bCs/>
                                <w:i/>
                                <w:iCs/>
                                <w:sz w:val="40"/>
                                <w:szCs w:val="40"/>
                              </w:rPr>
                              <w:t xml:space="preserve"> SCIENCES</w:t>
                            </w:r>
                          </w:p>
                          <w:p w14:paraId="7B7C73D2" w14:textId="77777777" w:rsidR="005813EB" w:rsidRPr="00D3232F" w:rsidRDefault="005813EB" w:rsidP="00D3232F">
                            <w:pPr>
                              <w:pStyle w:val="Header"/>
                              <w:jc w:val="center"/>
                              <w:rPr>
                                <w:rFonts w:asciiTheme="majorBidi" w:hAnsiTheme="majorBidi" w:cstheme="majorBidi"/>
                                <w:b/>
                                <w:bCs/>
                                <w:sz w:val="10"/>
                                <w:szCs w:val="10"/>
                              </w:rPr>
                            </w:pPr>
                          </w:p>
                          <w:p w14:paraId="70743C7E" w14:textId="5553372B" w:rsidR="005813EB" w:rsidRPr="00CB17EB" w:rsidRDefault="005813EB" w:rsidP="00D3232F">
                            <w:pPr>
                              <w:jc w:val="center"/>
                              <w:rPr>
                                <w:rFonts w:asciiTheme="majorBidi" w:hAnsiTheme="majorBidi" w:cstheme="majorBidi"/>
                                <w:sz w:val="24"/>
                                <w:szCs w:val="24"/>
                              </w:rPr>
                            </w:pPr>
                            <w:r w:rsidRPr="00CB17EB">
                              <w:rPr>
                                <w:rFonts w:asciiTheme="majorBidi" w:hAnsiTheme="majorBidi" w:cstheme="majorBidi"/>
                                <w:sz w:val="24"/>
                                <w:szCs w:val="24"/>
                              </w:rPr>
                              <w:t>Journal homepage</w:t>
                            </w:r>
                            <w:r w:rsidRPr="00CB17EB">
                              <w:rPr>
                                <w:rFonts w:asciiTheme="majorBidi" w:hAnsiTheme="majorBidi" w:cstheme="majorBidi"/>
                                <w:i/>
                                <w:iCs/>
                                <w:sz w:val="24"/>
                                <w:szCs w:val="24"/>
                              </w:rPr>
                              <w:t xml:space="preserve">: </w:t>
                            </w:r>
                            <w:hyperlink r:id="rId10" w:history="1">
                              <w:r w:rsidRPr="00CB17EB">
                                <w:rPr>
                                  <w:rStyle w:val="Hyperlink"/>
                                  <w:rFonts w:asciiTheme="majorBidi" w:hAnsiTheme="majorBidi" w:cstheme="majorBidi"/>
                                  <w:i/>
                                  <w:iCs/>
                                  <w:sz w:val="24"/>
                                  <w:szCs w:val="24"/>
                                </w:rPr>
                                <w:t>http://</w:t>
                              </w:r>
                              <w:r w:rsidR="0078537D">
                                <w:rPr>
                                  <w:rStyle w:val="Hyperlink"/>
                                  <w:rFonts w:asciiTheme="majorBidi" w:hAnsiTheme="majorBidi" w:cstheme="majorBidi"/>
                                  <w:i/>
                                  <w:iCs/>
                                  <w:sz w:val="24"/>
                                  <w:szCs w:val="24"/>
                                </w:rPr>
                                <w:t>tjms.mtu.edu.iq</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0A03D" id="مربع نص 16" o:spid="_x0000_s1029" type="#_x0000_t202" style="position:absolute;margin-left:103.3pt;margin-top:.8pt;width:301.5pt;height: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UeAIAAGwFAAAOAAAAZHJzL2Uyb0RvYy54bWysVEtv2zAMvg/YfxB0X52kjyVBnSJr0WFA&#10;0RZrh54VWWqEyaImMbGzX19Kdh7reumwi02JH0nx4+P8oq0tW6sQDbiSD48GnCknoTLuueQ/Hq8/&#10;jTmLKFwlLDhV8o2K/GL28cN546dqBEuwlQqMnLg4bXzJl4h+WhRRLlUt4hF45UipIdQC6RieiyqI&#10;hrzXthgNBmdFA6HyAaSKkW6vOiWfZf9aK4l3WkeFzJac3ob5G/J3kb7F7FxMn4PwSyP7Z4h/eEUt&#10;jKOgO1dXAgVbBfOXq9rIABE0HkmoC9DaSJVzoGyGg1fZPCyFVzkXIif6HU3x/7mVt+sHfx8Ytl+g&#10;pQImQhofp5EuUz6tDnX600sZ6YnCzY421SKTdHk8Hk0Gp6SSpJucjsckk5tib+1DxK8KapaEkgcq&#10;S2ZLrG8idtAtJAWLYE11bazNh9QK6tIGthZURIv5jeT8D5R1rCn52TGFTkYOknnn2bp0o3Iz9OH2&#10;GWYJN1YljHXflWamyom+EVtIqdwufkYnlKZQ7zHs8ftXvce4y4MscmRwuDOujYOQs8/Ts6es+rml&#10;THd4qs1B3knEdtFS4lTLbQMsoNpQXwToRiZ6eW2oeDci4r0INCNUb5p7vKOPtkDkQy9xtoTw+637&#10;hKfWJS1nDc1cyeOvlQiKM/vNUVNPhicnaUjz4eT084gO4VCzONS4VX0J1BFD2jBeZjHh0W5FHaB+&#10;ovUwT1FJJZyk2CXHrXiJ3Sag9SLVfJ5BNJZe4I178DK5Tiyn1nxsn0Twff8idf4tbKdTTF+1cYdN&#10;lg7mKwRtco8nnjtWe/5ppPOU9Osn7YzDc0btl+TsBQAA//8DAFBLAwQUAAYACAAAACEAadAZCt8A&#10;AAAJAQAADwAAAGRycy9kb3ducmV2LnhtbEyPzU7DMBCE70i8g7VIXBC1SdVQQpwKIX4kbjQtiJsb&#10;L0lEvI5iNwlvz3KC0+5oRrPf5pvZdWLEIbSeNFwtFAikytuWag278vFyDSJEQ9Z0nlDDNwbYFKcn&#10;ucmsn+gVx22sBZdQyIyGJsY+kzJUDToTFr5HYu/TD85ElkMt7WAmLnedTJRKpTMt8YXG9HjfYPW1&#10;PToNHxf1+0uYn/bTcrXsH57H8vrNllqfn813tyAizvEvDL/4jA4FMx38kWwQnYZEpSlH2eDB/lrd&#10;8HJgvUpSkEUu/39Q/AAAAP//AwBQSwECLQAUAAYACAAAACEAtoM4kv4AAADhAQAAEwAAAAAAAAAA&#10;AAAAAAAAAAAAW0NvbnRlbnRfVHlwZXNdLnhtbFBLAQItABQABgAIAAAAIQA4/SH/1gAAAJQBAAAL&#10;AAAAAAAAAAAAAAAAAC8BAABfcmVscy8ucmVsc1BLAQItABQABgAIAAAAIQC+dIJUeAIAAGwFAAAO&#10;AAAAAAAAAAAAAAAAAC4CAABkcnMvZTJvRG9jLnhtbFBLAQItABQABgAIAAAAIQBp0BkK3wAAAAkB&#10;AAAPAAAAAAAAAAAAAAAAANIEAABkcnMvZG93bnJldi54bWxQSwUGAAAAAAQABADzAAAA3gUAAAAA&#10;" fillcolor="white [3201]" stroked="f" strokeweight=".5pt">
                <v:textbox>
                  <w:txbxContent>
                    <w:p w14:paraId="2786DA96" w14:textId="1E930F8E" w:rsidR="005813EB" w:rsidRPr="00D3232F" w:rsidRDefault="0078537D" w:rsidP="00D3232F">
                      <w:pPr>
                        <w:pStyle w:val="Header"/>
                        <w:jc w:val="center"/>
                        <w:rPr>
                          <w:rFonts w:asciiTheme="majorBidi" w:hAnsiTheme="majorBidi" w:cstheme="majorBidi"/>
                          <w:b/>
                          <w:bCs/>
                          <w:i/>
                          <w:iCs/>
                          <w:sz w:val="32"/>
                          <w:szCs w:val="32"/>
                        </w:rPr>
                      </w:pPr>
                      <w:r>
                        <w:rPr>
                          <w:rFonts w:asciiTheme="majorBidi" w:hAnsiTheme="majorBidi" w:cstheme="majorBidi"/>
                          <w:b/>
                          <w:bCs/>
                          <w:i/>
                          <w:iCs/>
                          <w:sz w:val="40"/>
                          <w:szCs w:val="40"/>
                        </w:rPr>
                        <w:t xml:space="preserve">TECHNICAL JOURNAL OF </w:t>
                      </w:r>
                      <w:r w:rsidR="00EE12A0">
                        <w:rPr>
                          <w:rFonts w:asciiTheme="majorBidi" w:hAnsiTheme="majorBidi" w:cstheme="majorBidi" w:hint="cs"/>
                          <w:b/>
                          <w:bCs/>
                          <w:i/>
                          <w:iCs/>
                          <w:sz w:val="40"/>
                          <w:szCs w:val="40"/>
                          <w:rtl/>
                        </w:rPr>
                        <w:t>MANAGEMENT</w:t>
                      </w:r>
                      <w:r>
                        <w:rPr>
                          <w:rFonts w:asciiTheme="majorBidi" w:hAnsiTheme="majorBidi" w:cstheme="majorBidi"/>
                          <w:b/>
                          <w:bCs/>
                          <w:i/>
                          <w:iCs/>
                          <w:sz w:val="40"/>
                          <w:szCs w:val="40"/>
                        </w:rPr>
                        <w:t xml:space="preserve"> SCIENCES</w:t>
                      </w:r>
                    </w:p>
                    <w:p w14:paraId="7B7C73D2" w14:textId="77777777" w:rsidR="005813EB" w:rsidRPr="00D3232F" w:rsidRDefault="005813EB" w:rsidP="00D3232F">
                      <w:pPr>
                        <w:pStyle w:val="Header"/>
                        <w:jc w:val="center"/>
                        <w:rPr>
                          <w:rFonts w:asciiTheme="majorBidi" w:hAnsiTheme="majorBidi" w:cstheme="majorBidi"/>
                          <w:b/>
                          <w:bCs/>
                          <w:sz w:val="10"/>
                          <w:szCs w:val="10"/>
                        </w:rPr>
                      </w:pPr>
                    </w:p>
                    <w:p w14:paraId="70743C7E" w14:textId="5553372B" w:rsidR="005813EB" w:rsidRPr="00CB17EB" w:rsidRDefault="005813EB" w:rsidP="00D3232F">
                      <w:pPr>
                        <w:jc w:val="center"/>
                        <w:rPr>
                          <w:rFonts w:asciiTheme="majorBidi" w:hAnsiTheme="majorBidi" w:cstheme="majorBidi"/>
                          <w:sz w:val="24"/>
                          <w:szCs w:val="24"/>
                        </w:rPr>
                      </w:pPr>
                      <w:r w:rsidRPr="00CB17EB">
                        <w:rPr>
                          <w:rFonts w:asciiTheme="majorBidi" w:hAnsiTheme="majorBidi" w:cstheme="majorBidi"/>
                          <w:sz w:val="24"/>
                          <w:szCs w:val="24"/>
                        </w:rPr>
                        <w:t>Journal homepage</w:t>
                      </w:r>
                      <w:r w:rsidRPr="00CB17EB">
                        <w:rPr>
                          <w:rFonts w:asciiTheme="majorBidi" w:hAnsiTheme="majorBidi" w:cstheme="majorBidi"/>
                          <w:i/>
                          <w:iCs/>
                          <w:sz w:val="24"/>
                          <w:szCs w:val="24"/>
                        </w:rPr>
                        <w:t xml:space="preserve">: </w:t>
                      </w:r>
                      <w:hyperlink r:id="rId11" w:history="1">
                        <w:r w:rsidRPr="00CB17EB">
                          <w:rPr>
                            <w:rStyle w:val="Hyperlink"/>
                            <w:rFonts w:asciiTheme="majorBidi" w:hAnsiTheme="majorBidi" w:cstheme="majorBidi"/>
                            <w:i/>
                            <w:iCs/>
                            <w:sz w:val="24"/>
                            <w:szCs w:val="24"/>
                          </w:rPr>
                          <w:t>http://</w:t>
                        </w:r>
                        <w:r w:rsidR="0078537D">
                          <w:rPr>
                            <w:rStyle w:val="Hyperlink"/>
                            <w:rFonts w:asciiTheme="majorBidi" w:hAnsiTheme="majorBidi" w:cstheme="majorBidi"/>
                            <w:i/>
                            <w:iCs/>
                            <w:sz w:val="24"/>
                            <w:szCs w:val="24"/>
                          </w:rPr>
                          <w:t>tjms.mtu.edu.iq</w:t>
                        </w:r>
                      </w:hyperlink>
                    </w:p>
                  </w:txbxContent>
                </v:textbox>
              </v:shape>
            </w:pict>
          </mc:Fallback>
        </mc:AlternateContent>
      </w:r>
    </w:p>
    <w:p w14:paraId="0DAC71D2" w14:textId="77777777" w:rsidR="00FF5937" w:rsidRPr="00CB211D" w:rsidRDefault="00FF5937" w:rsidP="00CB211D">
      <w:pPr>
        <w:spacing w:line="240" w:lineRule="auto"/>
        <w:rPr>
          <w:rFonts w:asciiTheme="majorBidi" w:hAnsiTheme="majorBidi" w:cstheme="majorBidi"/>
          <w:color w:val="000000" w:themeColor="text1"/>
        </w:rPr>
      </w:pPr>
    </w:p>
    <w:p w14:paraId="2B974594" w14:textId="77777777" w:rsidR="00FF5937" w:rsidRPr="00CB211D" w:rsidRDefault="00FF5937" w:rsidP="00CB211D">
      <w:pPr>
        <w:spacing w:line="240" w:lineRule="auto"/>
        <w:rPr>
          <w:rFonts w:asciiTheme="majorBidi" w:hAnsiTheme="majorBidi" w:cstheme="majorBidi"/>
          <w:color w:val="000000" w:themeColor="text1"/>
        </w:rPr>
      </w:pPr>
    </w:p>
    <w:p w14:paraId="655512C2" w14:textId="77777777" w:rsidR="00F16802" w:rsidRPr="00CB211D" w:rsidRDefault="00F16802" w:rsidP="00CB211D">
      <w:pPr>
        <w:spacing w:line="240" w:lineRule="auto"/>
        <w:rPr>
          <w:rFonts w:asciiTheme="majorBidi" w:hAnsiTheme="majorBidi" w:cstheme="majorBidi"/>
          <w:color w:val="000000" w:themeColor="text1"/>
        </w:rPr>
      </w:pPr>
      <w:r w:rsidRPr="00CB211D">
        <w:rPr>
          <w:rFonts w:asciiTheme="majorBidi" w:hAnsiTheme="majorBidi" w:cstheme="majorBidi"/>
          <w:noProof/>
          <w:color w:val="000000" w:themeColor="text1"/>
        </w:rPr>
        <mc:AlternateContent>
          <mc:Choice Requires="wps">
            <w:drawing>
              <wp:anchor distT="0" distB="0" distL="114300" distR="114300" simplePos="0" relativeHeight="251658240" behindDoc="0" locked="0" layoutInCell="1" allowOverlap="1" wp14:anchorId="6CD968FC" wp14:editId="42BF1652">
                <wp:simplePos x="0" y="0"/>
                <wp:positionH relativeFrom="column">
                  <wp:posOffset>70485</wp:posOffset>
                </wp:positionH>
                <wp:positionV relativeFrom="paragraph">
                  <wp:posOffset>182880</wp:posOffset>
                </wp:positionV>
                <wp:extent cx="6362700" cy="0"/>
                <wp:effectExtent l="0" t="0" r="19050" b="19050"/>
                <wp:wrapNone/>
                <wp:docPr id="14" name="رابط مستقيم 14"/>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A742D02" id="رابط مستقيم 14" o:spid="_x0000_s1026" style="position:absolute;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5pt,14.4pt" to="506.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ZxrkP1wAAAAkBAAAPAAAAZHJzL2Rvd25yZXYueG1sTE87T8MwEN6R+A/WIbFRO0Ut&#10;VYhTlUqImbZLt0t8JBHxOcRuG/49VzHA+D30PYr15Ht1pjF2gS1kMwOKuA6u48bCYf/6sAIVE7LD&#10;PjBZ+KYI6/L2psDchQu/03mXGiUhHHO00KY05FrHuiWPcRYGYtE+wugxCRwb7Ua8SLjv9dyYpfbY&#10;sTS0ONC2pfpzd/IW9m/eTFXqtsRfT2ZzfFks+biw9v5u2jyDSjSlPzNc58t0KGVTFU7souoFZ5k4&#10;LcxX8uCqm+xRmOqX0WWh/z8ofwAAAP//AwBQSwECLQAUAAYACAAAACEAtoM4kv4AAADhAQAAEwAA&#10;AAAAAAAAAAAAAAAAAAAAW0NvbnRlbnRfVHlwZXNdLnhtbFBLAQItABQABgAIAAAAIQA4/SH/1gAA&#10;AJQBAAALAAAAAAAAAAAAAAAAAC8BAABfcmVscy8ucmVsc1BLAQItABQABgAIAAAAIQC4Oc+dogEA&#10;AJIDAAAOAAAAAAAAAAAAAAAAAC4CAABkcnMvZTJvRG9jLnhtbFBLAQItABQABgAIAAAAIQDZxrkP&#10;1wAAAAkBAAAPAAAAAAAAAAAAAAAAAPwDAABkcnMvZG93bnJldi54bWxQSwUGAAAAAAQABADzAAAA&#10;AAUAAAAA&#10;" strokecolor="black [3200]" strokeweight=".5pt">
                <v:stroke joinstyle="miter"/>
              </v:line>
            </w:pict>
          </mc:Fallback>
        </mc:AlternateContent>
      </w:r>
    </w:p>
    <w:p w14:paraId="0BBD8E12" w14:textId="0FD45515" w:rsidR="00634FDE" w:rsidRPr="00CB211D" w:rsidRDefault="008B0F36" w:rsidP="00CB211D">
      <w:pPr>
        <w:spacing w:after="120" w:line="240" w:lineRule="auto"/>
        <w:rPr>
          <w:rFonts w:asciiTheme="majorBidi" w:hAnsiTheme="majorBidi" w:cstheme="majorBidi"/>
          <w:b/>
          <w:bCs/>
          <w:i/>
          <w:iCs/>
          <w:color w:val="000000" w:themeColor="text1"/>
          <w:sz w:val="18"/>
          <w:szCs w:val="18"/>
        </w:rPr>
      </w:pPr>
      <w:r w:rsidRPr="008B0F36">
        <w:rPr>
          <w:rFonts w:asciiTheme="majorBidi" w:hAnsiTheme="majorBidi" w:cstheme="majorBidi"/>
          <w:b/>
          <w:bCs/>
          <w:i/>
          <w:iCs/>
          <w:color w:val="000000" w:themeColor="text1"/>
          <w:sz w:val="18"/>
          <w:szCs w:val="18"/>
        </w:rPr>
        <w:t>RESEARCH</w:t>
      </w:r>
      <w:r w:rsidR="00634FDE" w:rsidRPr="00CB211D">
        <w:rPr>
          <w:rFonts w:asciiTheme="majorBidi" w:hAnsiTheme="majorBidi" w:cstheme="majorBidi"/>
          <w:b/>
          <w:bCs/>
          <w:i/>
          <w:iCs/>
          <w:color w:val="000000" w:themeColor="text1"/>
          <w:sz w:val="18"/>
          <w:szCs w:val="18"/>
        </w:rPr>
        <w:t xml:space="preserve"> ARTICLE</w:t>
      </w:r>
      <w:r w:rsidR="00650B08" w:rsidRPr="00CB211D">
        <w:rPr>
          <w:rFonts w:asciiTheme="majorBidi" w:hAnsiTheme="majorBidi" w:cstheme="majorBidi"/>
          <w:b/>
          <w:bCs/>
          <w:i/>
          <w:iCs/>
          <w:color w:val="000000" w:themeColor="text1"/>
          <w:sz w:val="18"/>
          <w:szCs w:val="18"/>
        </w:rPr>
        <w:t xml:space="preserve"> -</w:t>
      </w:r>
      <w:r w:rsidR="00634FDE" w:rsidRPr="00CB211D">
        <w:rPr>
          <w:rFonts w:asciiTheme="majorBidi" w:hAnsiTheme="majorBidi" w:cstheme="majorBidi"/>
          <w:b/>
          <w:bCs/>
          <w:i/>
          <w:iCs/>
          <w:color w:val="000000" w:themeColor="text1"/>
          <w:sz w:val="18"/>
          <w:szCs w:val="18"/>
        </w:rPr>
        <w:t xml:space="preserve"> </w:t>
      </w:r>
      <w:r w:rsidR="00E8782F">
        <w:rPr>
          <w:rFonts w:asciiTheme="majorBidi" w:hAnsiTheme="majorBidi" w:cstheme="majorBidi"/>
          <w:b/>
          <w:bCs/>
          <w:i/>
          <w:iCs/>
          <w:color w:val="000000" w:themeColor="text1"/>
          <w:sz w:val="18"/>
          <w:szCs w:val="18"/>
        </w:rPr>
        <w:t>MANAGEMENT</w:t>
      </w:r>
    </w:p>
    <w:p w14:paraId="45E77FAF" w14:textId="0DBF32C4" w:rsidR="00877067" w:rsidRPr="00CB211D" w:rsidRDefault="002176A5" w:rsidP="00997B3C">
      <w:pPr>
        <w:autoSpaceDE w:val="0"/>
        <w:autoSpaceDN w:val="0"/>
        <w:adjustRightInd w:val="0"/>
        <w:spacing w:after="120" w:line="276" w:lineRule="auto"/>
        <w:jc w:val="center"/>
        <w:rPr>
          <w:rFonts w:asciiTheme="majorBidi" w:hAnsiTheme="majorBidi" w:cstheme="majorBidi"/>
          <w:b/>
          <w:bCs/>
          <w:color w:val="000000" w:themeColor="text1"/>
          <w:sz w:val="28"/>
          <w:szCs w:val="28"/>
        </w:rPr>
      </w:pPr>
      <w:r w:rsidRPr="002176A5">
        <w:rPr>
          <w:rFonts w:asciiTheme="majorBidi" w:hAnsiTheme="majorBidi" w:cstheme="majorBidi"/>
          <w:b/>
          <w:bCs/>
          <w:color w:val="000000" w:themeColor="text1"/>
          <w:sz w:val="28"/>
          <w:szCs w:val="28"/>
        </w:rPr>
        <w:t>Title of the article</w:t>
      </w:r>
    </w:p>
    <w:p w14:paraId="61FFA119" w14:textId="52401415" w:rsidR="007025FE" w:rsidRPr="007025FE" w:rsidRDefault="002176A5" w:rsidP="007025FE">
      <w:pPr>
        <w:autoSpaceDE w:val="0"/>
        <w:autoSpaceDN w:val="0"/>
        <w:adjustRightInd w:val="0"/>
        <w:spacing w:after="120" w:line="276" w:lineRule="auto"/>
        <w:jc w:val="center"/>
        <w:rPr>
          <w:rFonts w:ascii="Times New Roman" w:hAnsi="Times New Roman" w:cs="Times New Roman"/>
          <w:b/>
          <w:bCs/>
          <w:color w:val="000000" w:themeColor="text1"/>
          <w:rtl/>
        </w:rPr>
      </w:pPr>
      <w:r w:rsidRPr="002176A5">
        <w:rPr>
          <w:rFonts w:ascii="Times New Roman" w:hAnsi="Times New Roman" w:cs="Times New Roman"/>
          <w:b/>
          <w:bCs/>
          <w:color w:val="000000" w:themeColor="text1"/>
        </w:rPr>
        <w:t>First Author</w:t>
      </w:r>
      <w:r>
        <w:rPr>
          <w:rFonts w:ascii="Times New Roman" w:hAnsi="Times New Roman" w:cs="Times New Roman"/>
          <w:b/>
          <w:bCs/>
          <w:color w:val="000000" w:themeColor="text1"/>
        </w:rPr>
        <w:t xml:space="preserve"> </w:t>
      </w:r>
      <w:r w:rsidRPr="002176A5">
        <w:rPr>
          <w:rFonts w:ascii="Times New Roman" w:hAnsi="Times New Roman" w:cs="Times New Roman"/>
          <w:b/>
          <w:bCs/>
          <w:color w:val="000000" w:themeColor="text1"/>
          <w:vertAlign w:val="superscript"/>
        </w:rPr>
        <w:t>1*</w:t>
      </w:r>
      <w:r w:rsidRPr="002176A5">
        <w:rPr>
          <w:rFonts w:ascii="Times New Roman" w:hAnsi="Times New Roman" w:cs="Times New Roman"/>
          <w:b/>
          <w:bCs/>
          <w:color w:val="000000" w:themeColor="text1"/>
        </w:rPr>
        <w:t>, Second Author</w:t>
      </w:r>
      <w:r>
        <w:rPr>
          <w:rFonts w:ascii="Times New Roman" w:hAnsi="Times New Roman" w:cs="Times New Roman"/>
          <w:b/>
          <w:bCs/>
          <w:color w:val="000000" w:themeColor="text1"/>
        </w:rPr>
        <w:t xml:space="preserve"> </w:t>
      </w:r>
      <w:r w:rsidRPr="002176A5">
        <w:rPr>
          <w:rFonts w:ascii="Times New Roman" w:hAnsi="Times New Roman" w:cs="Times New Roman"/>
          <w:b/>
          <w:bCs/>
          <w:color w:val="000000" w:themeColor="text1"/>
          <w:vertAlign w:val="superscript"/>
        </w:rPr>
        <w:t>2</w:t>
      </w:r>
      <w:r w:rsidRPr="002176A5">
        <w:rPr>
          <w:rFonts w:ascii="Times New Roman" w:hAnsi="Times New Roman" w:cs="Times New Roman"/>
          <w:b/>
          <w:bCs/>
          <w:color w:val="000000" w:themeColor="text1"/>
        </w:rPr>
        <w:t>, Third Author</w:t>
      </w:r>
      <w:r w:rsidR="007025FE" w:rsidRPr="007025FE">
        <w:rPr>
          <w:rFonts w:ascii="Times New Roman" w:hAnsi="Times New Roman" w:cs="Times New Roman"/>
          <w:b/>
          <w:bCs/>
          <w:color w:val="000000" w:themeColor="text1"/>
        </w:rPr>
        <w:t xml:space="preserve"> </w:t>
      </w:r>
      <w:r>
        <w:rPr>
          <w:rFonts w:ascii="Times New Roman" w:hAnsi="Times New Roman" w:cs="Times New Roman"/>
          <w:b/>
          <w:bCs/>
          <w:color w:val="000000" w:themeColor="text1"/>
          <w:vertAlign w:val="superscript"/>
        </w:rPr>
        <w:t>3</w:t>
      </w:r>
    </w:p>
    <w:p w14:paraId="3F59DE5A" w14:textId="53C442F9" w:rsidR="002176A5" w:rsidRPr="002176A5" w:rsidRDefault="007025FE" w:rsidP="002176A5">
      <w:pPr>
        <w:autoSpaceDE w:val="0"/>
        <w:autoSpaceDN w:val="0"/>
        <w:adjustRightInd w:val="0"/>
        <w:spacing w:after="120" w:line="276" w:lineRule="auto"/>
        <w:jc w:val="center"/>
        <w:rPr>
          <w:rFonts w:ascii="Times New Roman" w:hAnsi="Times New Roman" w:cs="Times New Roman"/>
          <w:color w:val="000000" w:themeColor="text1"/>
        </w:rPr>
      </w:pPr>
      <w:r w:rsidRPr="007025FE">
        <w:rPr>
          <w:rFonts w:ascii="Times New Roman" w:hAnsi="Times New Roman" w:cs="Times New Roman"/>
          <w:color w:val="000000" w:themeColor="text1"/>
          <w:vertAlign w:val="superscript"/>
        </w:rPr>
        <w:t xml:space="preserve">1 </w:t>
      </w:r>
      <w:r w:rsidR="002176A5" w:rsidRPr="002176A5">
        <w:rPr>
          <w:rFonts w:ascii="Times New Roman" w:hAnsi="Times New Roman" w:cs="Times New Roman"/>
          <w:color w:val="000000" w:themeColor="text1"/>
        </w:rPr>
        <w:t>Affiliation of the first author</w:t>
      </w:r>
    </w:p>
    <w:p w14:paraId="75B3EB26" w14:textId="48FE02F5" w:rsidR="002176A5" w:rsidRPr="002176A5" w:rsidRDefault="002176A5" w:rsidP="002176A5">
      <w:pPr>
        <w:autoSpaceDE w:val="0"/>
        <w:autoSpaceDN w:val="0"/>
        <w:adjustRightInd w:val="0"/>
        <w:spacing w:after="120" w:line="276" w:lineRule="auto"/>
        <w:jc w:val="center"/>
        <w:rPr>
          <w:rFonts w:ascii="Times New Roman" w:hAnsi="Times New Roman" w:cs="Times New Roman"/>
          <w:color w:val="000000" w:themeColor="text1"/>
        </w:rPr>
      </w:pPr>
      <w:r w:rsidRPr="002176A5">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 </w:t>
      </w:r>
      <w:r w:rsidRPr="002176A5">
        <w:rPr>
          <w:rFonts w:ascii="Times New Roman" w:hAnsi="Times New Roman" w:cs="Times New Roman"/>
          <w:color w:val="000000" w:themeColor="text1"/>
        </w:rPr>
        <w:t>Affiliation of the second author</w:t>
      </w:r>
    </w:p>
    <w:p w14:paraId="26D41CD1" w14:textId="2B4A3FB9" w:rsidR="007025FE" w:rsidRPr="007025FE" w:rsidRDefault="002176A5" w:rsidP="002176A5">
      <w:pPr>
        <w:autoSpaceDE w:val="0"/>
        <w:autoSpaceDN w:val="0"/>
        <w:adjustRightInd w:val="0"/>
        <w:spacing w:after="120" w:line="276" w:lineRule="auto"/>
        <w:jc w:val="center"/>
        <w:rPr>
          <w:rFonts w:ascii="Times New Roman" w:hAnsi="Times New Roman" w:cs="Times New Roman"/>
          <w:color w:val="000000" w:themeColor="text1"/>
        </w:rPr>
      </w:pPr>
      <w:r w:rsidRPr="002176A5">
        <w:rPr>
          <w:rFonts w:ascii="Times New Roman" w:hAnsi="Times New Roman" w:cs="Times New Roman"/>
          <w:color w:val="000000" w:themeColor="text1"/>
          <w:vertAlign w:val="superscript"/>
        </w:rPr>
        <w:t>3</w:t>
      </w:r>
      <w:r>
        <w:rPr>
          <w:rFonts w:ascii="Times New Roman" w:hAnsi="Times New Roman" w:cs="Times New Roman"/>
          <w:color w:val="000000" w:themeColor="text1"/>
        </w:rPr>
        <w:t xml:space="preserve"> </w:t>
      </w:r>
      <w:r w:rsidRPr="002176A5">
        <w:rPr>
          <w:rFonts w:ascii="Times New Roman" w:hAnsi="Times New Roman" w:cs="Times New Roman"/>
          <w:color w:val="000000" w:themeColor="text1"/>
        </w:rPr>
        <w:t>Affiliation of the third author</w:t>
      </w:r>
    </w:p>
    <w:p w14:paraId="04C74BB6" w14:textId="5A7B59F2" w:rsidR="00D3232F" w:rsidRPr="007025FE" w:rsidRDefault="007025FE" w:rsidP="007025FE">
      <w:pPr>
        <w:spacing w:after="120" w:line="276" w:lineRule="auto"/>
        <w:jc w:val="center"/>
        <w:rPr>
          <w:rStyle w:val="Hyperlink"/>
          <w:rFonts w:ascii="Times New Roman" w:hAnsi="Times New Roman" w:cs="Times New Roman"/>
          <w:color w:val="000000" w:themeColor="text1"/>
        </w:rPr>
      </w:pPr>
      <w:r w:rsidRPr="007025FE">
        <w:rPr>
          <w:rFonts w:ascii="Times New Roman" w:hAnsi="Times New Roman" w:cs="Times New Roman"/>
          <w:color w:val="000000" w:themeColor="text1"/>
          <w:vertAlign w:val="superscript"/>
        </w:rPr>
        <w:t>*</w:t>
      </w:r>
      <w:r w:rsidRPr="007025FE">
        <w:rPr>
          <w:rFonts w:ascii="Times New Roman" w:hAnsi="Times New Roman" w:cs="Times New Roman"/>
          <w:color w:val="000000" w:themeColor="text1"/>
        </w:rPr>
        <w:t xml:space="preserve"> Corresponding author E-mail: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982"/>
      </w:tblGrid>
      <w:tr w:rsidR="00CB211D" w:rsidRPr="00CB211D" w14:paraId="3E66A9D6" w14:textId="77777777" w:rsidTr="000B3B00">
        <w:trPr>
          <w:trHeight w:val="283"/>
        </w:trPr>
        <w:tc>
          <w:tcPr>
            <w:tcW w:w="2263" w:type="dxa"/>
            <w:tcBorders>
              <w:top w:val="single" w:sz="4" w:space="0" w:color="auto"/>
              <w:bottom w:val="single" w:sz="4" w:space="0" w:color="auto"/>
            </w:tcBorders>
          </w:tcPr>
          <w:p w14:paraId="6CB0336C" w14:textId="77777777" w:rsidR="00D3232F" w:rsidRPr="00CB211D" w:rsidRDefault="00D3232F" w:rsidP="00CB211D">
            <w:pPr>
              <w:rPr>
                <w:rFonts w:asciiTheme="majorBidi" w:hAnsiTheme="majorBidi" w:cstheme="majorBidi"/>
                <w:b/>
                <w:bCs/>
                <w:color w:val="000000" w:themeColor="text1"/>
              </w:rPr>
            </w:pPr>
            <w:r w:rsidRPr="00CB211D">
              <w:rPr>
                <w:rFonts w:asciiTheme="majorBidi" w:hAnsiTheme="majorBidi" w:cstheme="majorBidi"/>
                <w:b/>
                <w:bCs/>
                <w:color w:val="000000" w:themeColor="text1"/>
                <w:sz w:val="20"/>
                <w:szCs w:val="20"/>
                <w:lang w:bidi="ar-IQ"/>
              </w:rPr>
              <w:t>Article Info.</w:t>
            </w:r>
          </w:p>
        </w:tc>
        <w:tc>
          <w:tcPr>
            <w:tcW w:w="7982" w:type="dxa"/>
            <w:tcBorders>
              <w:top w:val="single" w:sz="4" w:space="0" w:color="auto"/>
              <w:bottom w:val="single" w:sz="4" w:space="0" w:color="auto"/>
            </w:tcBorders>
          </w:tcPr>
          <w:p w14:paraId="3EB199D1" w14:textId="77777777" w:rsidR="00D3232F" w:rsidRPr="00CB211D" w:rsidRDefault="00D3232F" w:rsidP="00CB211D">
            <w:pPr>
              <w:rPr>
                <w:rFonts w:asciiTheme="majorBidi" w:hAnsiTheme="majorBidi" w:cstheme="majorBidi"/>
                <w:b/>
                <w:bCs/>
                <w:color w:val="000000" w:themeColor="text1"/>
              </w:rPr>
            </w:pPr>
            <w:r w:rsidRPr="00CB211D">
              <w:rPr>
                <w:rFonts w:asciiTheme="majorBidi" w:hAnsiTheme="majorBidi" w:cstheme="majorBidi"/>
                <w:b/>
                <w:bCs/>
                <w:color w:val="000000" w:themeColor="text1"/>
                <w:sz w:val="20"/>
                <w:szCs w:val="20"/>
                <w:lang w:bidi="ar-IQ"/>
              </w:rPr>
              <w:t>Abstract</w:t>
            </w:r>
          </w:p>
        </w:tc>
      </w:tr>
      <w:tr w:rsidR="00CB211D" w:rsidRPr="00CB211D" w14:paraId="58E7EF0C" w14:textId="77777777" w:rsidTr="00A21511">
        <w:tc>
          <w:tcPr>
            <w:tcW w:w="2263" w:type="dxa"/>
            <w:tcBorders>
              <w:top w:val="single" w:sz="4" w:space="0" w:color="auto"/>
              <w:bottom w:val="single" w:sz="4" w:space="0" w:color="auto"/>
            </w:tcBorders>
          </w:tcPr>
          <w:p w14:paraId="038E5874" w14:textId="77777777" w:rsidR="00DB3471" w:rsidRPr="0087113D" w:rsidRDefault="00DB3471" w:rsidP="00CB211D">
            <w:pPr>
              <w:spacing w:before="240"/>
              <w:rPr>
                <w:rFonts w:asciiTheme="majorBidi" w:hAnsiTheme="majorBidi" w:cstheme="majorBidi"/>
                <w:i/>
                <w:iCs/>
                <w:sz w:val="16"/>
                <w:szCs w:val="16"/>
              </w:rPr>
            </w:pPr>
            <w:r w:rsidRPr="0087113D">
              <w:rPr>
                <w:rFonts w:asciiTheme="majorBidi" w:hAnsiTheme="majorBidi" w:cstheme="majorBidi"/>
                <w:i/>
                <w:iCs/>
                <w:sz w:val="16"/>
                <w:szCs w:val="16"/>
              </w:rPr>
              <w:t>Article history:</w:t>
            </w:r>
          </w:p>
          <w:p w14:paraId="06E4083A" w14:textId="77777777" w:rsidR="00DB3471" w:rsidRPr="0087113D" w:rsidRDefault="00DB3471" w:rsidP="00CB211D">
            <w:pPr>
              <w:rPr>
                <w:rFonts w:asciiTheme="majorBidi" w:hAnsiTheme="majorBidi" w:cstheme="majorBidi"/>
                <w:i/>
                <w:iCs/>
                <w:sz w:val="16"/>
                <w:szCs w:val="16"/>
              </w:rPr>
            </w:pPr>
          </w:p>
          <w:p w14:paraId="751C4161" w14:textId="77777777" w:rsidR="00DB3471" w:rsidRPr="0087113D" w:rsidRDefault="00DB3471" w:rsidP="00CB211D">
            <w:pPr>
              <w:rPr>
                <w:rFonts w:asciiTheme="majorBidi" w:hAnsiTheme="majorBidi" w:cstheme="majorBidi"/>
                <w:sz w:val="16"/>
                <w:szCs w:val="16"/>
              </w:rPr>
            </w:pPr>
            <w:r w:rsidRPr="0087113D">
              <w:rPr>
                <w:rFonts w:asciiTheme="majorBidi" w:hAnsiTheme="majorBidi" w:cstheme="majorBidi"/>
                <w:sz w:val="16"/>
                <w:szCs w:val="16"/>
              </w:rPr>
              <w:t>Received</w:t>
            </w:r>
          </w:p>
          <w:p w14:paraId="72748E20" w14:textId="36980AD6" w:rsidR="0087113D" w:rsidRPr="00701224" w:rsidRDefault="002176A5" w:rsidP="0087113D">
            <w:pPr>
              <w:rPr>
                <w:rFonts w:asciiTheme="majorBidi" w:hAnsiTheme="majorBidi" w:cstheme="majorBidi"/>
                <w:sz w:val="16"/>
                <w:szCs w:val="16"/>
              </w:rPr>
            </w:pPr>
            <w:r>
              <w:rPr>
                <w:rFonts w:asciiTheme="majorBidi" w:hAnsiTheme="majorBidi" w:cstheme="majorBidi"/>
                <w:sz w:val="16"/>
                <w:szCs w:val="16"/>
              </w:rPr>
              <w:t>XX</w:t>
            </w:r>
            <w:r w:rsidR="0087113D" w:rsidRPr="00701224">
              <w:rPr>
                <w:rFonts w:asciiTheme="majorBidi" w:hAnsiTheme="majorBidi" w:cstheme="majorBidi"/>
                <w:sz w:val="16"/>
                <w:szCs w:val="16"/>
              </w:rPr>
              <w:t xml:space="preserve"> </w:t>
            </w:r>
            <w:r w:rsidR="00F53C51" w:rsidRPr="00F53C51">
              <w:rPr>
                <w:rFonts w:asciiTheme="majorBidi" w:hAnsiTheme="majorBidi" w:cstheme="majorBidi"/>
                <w:sz w:val="16"/>
                <w:szCs w:val="16"/>
              </w:rPr>
              <w:t>February</w:t>
            </w:r>
            <w:r w:rsidR="0087113D" w:rsidRPr="00701224">
              <w:rPr>
                <w:rFonts w:asciiTheme="majorBidi" w:hAnsiTheme="majorBidi" w:cstheme="majorBidi"/>
                <w:sz w:val="16"/>
                <w:szCs w:val="16"/>
              </w:rPr>
              <w:t xml:space="preserve"> 202</w:t>
            </w:r>
            <w:r w:rsidR="00EE12A0">
              <w:rPr>
                <w:rFonts w:asciiTheme="majorBidi" w:hAnsiTheme="majorBidi" w:cstheme="majorBidi"/>
                <w:sz w:val="16"/>
                <w:szCs w:val="16"/>
              </w:rPr>
              <w:t>4</w:t>
            </w:r>
          </w:p>
          <w:p w14:paraId="7C7D4607" w14:textId="77777777" w:rsidR="0087113D" w:rsidRPr="00701224" w:rsidRDefault="0087113D" w:rsidP="0087113D">
            <w:pPr>
              <w:rPr>
                <w:rFonts w:asciiTheme="majorBidi" w:hAnsiTheme="majorBidi" w:cstheme="majorBidi"/>
                <w:sz w:val="16"/>
                <w:szCs w:val="16"/>
              </w:rPr>
            </w:pPr>
          </w:p>
          <w:p w14:paraId="6CF463AA" w14:textId="77777777" w:rsidR="0087113D" w:rsidRPr="00CB0E43" w:rsidRDefault="0087113D" w:rsidP="0087113D">
            <w:pPr>
              <w:rPr>
                <w:rFonts w:asciiTheme="majorBidi" w:hAnsiTheme="majorBidi" w:cstheme="majorBidi"/>
                <w:sz w:val="16"/>
                <w:szCs w:val="16"/>
              </w:rPr>
            </w:pPr>
            <w:r w:rsidRPr="00CB0E43">
              <w:rPr>
                <w:rFonts w:asciiTheme="majorBidi" w:hAnsiTheme="majorBidi" w:cstheme="majorBidi"/>
                <w:sz w:val="16"/>
                <w:szCs w:val="16"/>
              </w:rPr>
              <w:t>Accepted</w:t>
            </w:r>
          </w:p>
          <w:p w14:paraId="76A06AF6" w14:textId="3491C769" w:rsidR="0087113D" w:rsidRPr="00CB0E43" w:rsidRDefault="002176A5" w:rsidP="0087113D">
            <w:pPr>
              <w:rPr>
                <w:rFonts w:asciiTheme="majorBidi" w:hAnsiTheme="majorBidi" w:cstheme="majorBidi"/>
                <w:sz w:val="16"/>
                <w:szCs w:val="16"/>
              </w:rPr>
            </w:pPr>
            <w:r>
              <w:rPr>
                <w:rFonts w:asciiTheme="majorBidi" w:hAnsiTheme="majorBidi" w:cstheme="majorBidi"/>
                <w:sz w:val="16"/>
                <w:szCs w:val="16"/>
              </w:rPr>
              <w:t>XX</w:t>
            </w:r>
            <w:r w:rsidR="0087113D" w:rsidRPr="00CB0E43">
              <w:rPr>
                <w:rFonts w:asciiTheme="majorBidi" w:hAnsiTheme="majorBidi" w:cstheme="majorBidi"/>
                <w:sz w:val="16"/>
                <w:szCs w:val="16"/>
              </w:rPr>
              <w:t xml:space="preserve"> </w:t>
            </w:r>
            <w:r w:rsidR="00F53C51" w:rsidRPr="00CB0E43">
              <w:rPr>
                <w:rFonts w:asciiTheme="majorBidi" w:hAnsiTheme="majorBidi" w:cstheme="majorBidi"/>
                <w:sz w:val="16"/>
                <w:szCs w:val="16"/>
              </w:rPr>
              <w:t xml:space="preserve">April </w:t>
            </w:r>
            <w:r w:rsidR="0087113D" w:rsidRPr="00CB0E43">
              <w:rPr>
                <w:rFonts w:asciiTheme="majorBidi" w:hAnsiTheme="majorBidi" w:cstheme="majorBidi"/>
                <w:sz w:val="16"/>
                <w:szCs w:val="16"/>
              </w:rPr>
              <w:t>202</w:t>
            </w:r>
            <w:r w:rsidR="00EE12A0">
              <w:rPr>
                <w:rFonts w:asciiTheme="majorBidi" w:hAnsiTheme="majorBidi" w:cstheme="majorBidi"/>
                <w:sz w:val="16"/>
                <w:szCs w:val="16"/>
              </w:rPr>
              <w:t>4</w:t>
            </w:r>
          </w:p>
          <w:p w14:paraId="03346977" w14:textId="77777777" w:rsidR="0087113D" w:rsidRPr="00CB0E43" w:rsidRDefault="0087113D" w:rsidP="0087113D">
            <w:pPr>
              <w:rPr>
                <w:rFonts w:asciiTheme="majorBidi" w:hAnsiTheme="majorBidi" w:cstheme="majorBidi"/>
                <w:sz w:val="16"/>
                <w:szCs w:val="16"/>
              </w:rPr>
            </w:pPr>
          </w:p>
          <w:p w14:paraId="696EB025" w14:textId="10751ED9" w:rsidR="001416CF" w:rsidRPr="00CB211D" w:rsidRDefault="0087113D" w:rsidP="0087113D">
            <w:pPr>
              <w:rPr>
                <w:rFonts w:asciiTheme="majorBidi" w:hAnsiTheme="majorBidi" w:cstheme="majorBidi"/>
                <w:b/>
                <w:bCs/>
                <w:color w:val="000000" w:themeColor="text1"/>
                <w:sz w:val="10"/>
                <w:szCs w:val="10"/>
              </w:rPr>
            </w:pPr>
            <w:r w:rsidRPr="00CB0E43">
              <w:rPr>
                <w:rFonts w:asciiTheme="majorBidi" w:hAnsiTheme="majorBidi" w:cstheme="majorBidi"/>
                <w:sz w:val="16"/>
                <w:szCs w:val="16"/>
              </w:rPr>
              <w:t>Publishing</w:t>
            </w:r>
            <w:r w:rsidRPr="00CB0E43">
              <w:rPr>
                <w:rFonts w:asciiTheme="majorBidi" w:hAnsiTheme="majorBidi" w:cstheme="majorBidi"/>
                <w:sz w:val="16"/>
                <w:szCs w:val="16"/>
              </w:rPr>
              <w:br/>
            </w:r>
            <w:r w:rsidR="002176A5">
              <w:rPr>
                <w:rFonts w:asciiTheme="majorBidi" w:hAnsiTheme="majorBidi" w:cstheme="majorBidi"/>
                <w:sz w:val="16"/>
                <w:szCs w:val="16"/>
              </w:rPr>
              <w:t>XX</w:t>
            </w:r>
            <w:r w:rsidRPr="00CB0E43">
              <w:rPr>
                <w:rFonts w:asciiTheme="majorBidi" w:hAnsiTheme="majorBidi" w:cstheme="majorBidi"/>
                <w:sz w:val="16"/>
                <w:szCs w:val="16"/>
              </w:rPr>
              <w:t xml:space="preserve"> </w:t>
            </w:r>
            <w:r w:rsidR="002176A5">
              <w:rPr>
                <w:rFonts w:asciiTheme="majorBidi" w:hAnsiTheme="majorBidi" w:cstheme="majorBidi"/>
                <w:sz w:val="16"/>
                <w:szCs w:val="16"/>
              </w:rPr>
              <w:t>June</w:t>
            </w:r>
            <w:r w:rsidRPr="00CB0E43">
              <w:rPr>
                <w:rFonts w:asciiTheme="majorBidi" w:hAnsiTheme="majorBidi" w:cstheme="majorBidi"/>
                <w:sz w:val="16"/>
                <w:szCs w:val="16"/>
              </w:rPr>
              <w:t xml:space="preserve"> 202</w:t>
            </w:r>
            <w:r w:rsidR="00EE12A0">
              <w:rPr>
                <w:rFonts w:asciiTheme="majorBidi" w:hAnsiTheme="majorBidi" w:cstheme="majorBidi"/>
                <w:sz w:val="16"/>
                <w:szCs w:val="16"/>
              </w:rPr>
              <w:t>4</w:t>
            </w:r>
          </w:p>
        </w:tc>
        <w:tc>
          <w:tcPr>
            <w:tcW w:w="7982" w:type="dxa"/>
            <w:tcBorders>
              <w:top w:val="single" w:sz="4" w:space="0" w:color="auto"/>
              <w:bottom w:val="single" w:sz="4" w:space="0" w:color="auto"/>
            </w:tcBorders>
          </w:tcPr>
          <w:p w14:paraId="7C29567D" w14:textId="4A1EC005" w:rsidR="00D3232F" w:rsidRPr="00CB211D" w:rsidRDefault="002176A5" w:rsidP="00E47FF3">
            <w:pPr>
              <w:spacing w:before="120"/>
              <w:jc w:val="both"/>
              <w:rPr>
                <w:rFonts w:asciiTheme="majorBidi" w:hAnsiTheme="majorBidi" w:cstheme="majorBidi"/>
                <w:color w:val="000000" w:themeColor="text1"/>
                <w:sz w:val="16"/>
                <w:szCs w:val="16"/>
              </w:rPr>
            </w:pPr>
            <w:r w:rsidRPr="002176A5">
              <w:rPr>
                <w:rFonts w:asciiTheme="majorBidi" w:hAnsiTheme="majorBidi" w:cstheme="majorBidi"/>
                <w:color w:val="000000" w:themeColor="text1"/>
                <w:sz w:val="16"/>
                <w:szCs w:val="16"/>
              </w:rPr>
              <w:t xml:space="preserve">The manuscript should contain an abstract. The abstract should be self-contained and citation-free and should not exceed </w:t>
            </w:r>
            <w:r w:rsidR="00BA557E">
              <w:rPr>
                <w:rFonts w:asciiTheme="majorBidi" w:hAnsiTheme="majorBidi" w:cstheme="majorBidi"/>
                <w:color w:val="000000" w:themeColor="text1"/>
                <w:sz w:val="16"/>
                <w:szCs w:val="16"/>
              </w:rPr>
              <w:t>3</w:t>
            </w:r>
            <w:r w:rsidRPr="002176A5">
              <w:rPr>
                <w:rFonts w:asciiTheme="majorBidi" w:hAnsiTheme="majorBidi" w:cstheme="majorBidi"/>
                <w:color w:val="000000" w:themeColor="text1"/>
                <w:sz w:val="16"/>
                <w:szCs w:val="16"/>
              </w:rPr>
              <w:t xml:space="preserve">00 words. The abstract should state the purpose, approach, results and conclusions of the work. The author should assume that the reader has some knowledge of the subject but has not read the paper. Thus, the abstract should be intelligible and complete in </w:t>
            </w:r>
            <w:r w:rsidR="00404348">
              <w:rPr>
                <w:rFonts w:asciiTheme="majorBidi" w:hAnsiTheme="majorBidi" w:cstheme="majorBidi"/>
                <w:color w:val="000000" w:themeColor="text1"/>
                <w:sz w:val="16"/>
                <w:szCs w:val="16"/>
              </w:rPr>
              <w:t>itself</w:t>
            </w:r>
            <w:r w:rsidRPr="002176A5">
              <w:rPr>
                <w:rFonts w:asciiTheme="majorBidi" w:hAnsiTheme="majorBidi" w:cstheme="majorBidi"/>
                <w:color w:val="000000" w:themeColor="text1"/>
                <w:sz w:val="16"/>
                <w:szCs w:val="16"/>
              </w:rPr>
              <w:t xml:space="preserve"> (no numerical references); it should not cite figures, tables, or sections of the paper. The abstract should be written using </w:t>
            </w:r>
            <w:r w:rsidR="00404348">
              <w:rPr>
                <w:rFonts w:asciiTheme="majorBidi" w:hAnsiTheme="majorBidi" w:cstheme="majorBidi"/>
                <w:color w:val="000000" w:themeColor="text1"/>
                <w:sz w:val="16"/>
                <w:szCs w:val="16"/>
              </w:rPr>
              <w:t xml:space="preserve">the </w:t>
            </w:r>
            <w:r w:rsidRPr="002176A5">
              <w:rPr>
                <w:rFonts w:asciiTheme="majorBidi" w:hAnsiTheme="majorBidi" w:cstheme="majorBidi"/>
                <w:color w:val="000000" w:themeColor="text1"/>
                <w:sz w:val="16"/>
                <w:szCs w:val="16"/>
              </w:rPr>
              <w:t xml:space="preserve">third person instead of </w:t>
            </w:r>
            <w:r w:rsidR="00404348">
              <w:rPr>
                <w:rFonts w:asciiTheme="majorBidi" w:hAnsiTheme="majorBidi" w:cstheme="majorBidi"/>
                <w:color w:val="000000" w:themeColor="text1"/>
                <w:sz w:val="16"/>
                <w:szCs w:val="16"/>
              </w:rPr>
              <w:t xml:space="preserve">the </w:t>
            </w:r>
            <w:r w:rsidRPr="002176A5">
              <w:rPr>
                <w:rFonts w:asciiTheme="majorBidi" w:hAnsiTheme="majorBidi" w:cstheme="majorBidi"/>
                <w:color w:val="000000" w:themeColor="text1"/>
                <w:sz w:val="16"/>
                <w:szCs w:val="16"/>
              </w:rPr>
              <w:t>first person</w:t>
            </w:r>
            <w:r w:rsidR="00CB211D" w:rsidRPr="00CB211D">
              <w:rPr>
                <w:rFonts w:asciiTheme="majorBidi" w:hAnsiTheme="majorBidi" w:cstheme="majorBidi"/>
                <w:color w:val="000000" w:themeColor="text1"/>
                <w:sz w:val="16"/>
                <w:szCs w:val="16"/>
              </w:rPr>
              <w:t>.</w:t>
            </w:r>
          </w:p>
        </w:tc>
      </w:tr>
      <w:tr w:rsidR="00CB211D" w:rsidRPr="00CB211D" w14:paraId="71A36ADB" w14:textId="77777777" w:rsidTr="00A21511">
        <w:trPr>
          <w:trHeight w:val="283"/>
        </w:trPr>
        <w:tc>
          <w:tcPr>
            <w:tcW w:w="10245" w:type="dxa"/>
            <w:gridSpan w:val="2"/>
            <w:tcBorders>
              <w:top w:val="single" w:sz="4" w:space="0" w:color="auto"/>
              <w:bottom w:val="single" w:sz="4" w:space="0" w:color="auto"/>
            </w:tcBorders>
            <w:vAlign w:val="center"/>
          </w:tcPr>
          <w:p w14:paraId="54CA8017" w14:textId="7606B99D" w:rsidR="00A21511" w:rsidRPr="00CB211D" w:rsidRDefault="00A21511" w:rsidP="00CB211D">
            <w:pPr>
              <w:spacing w:before="60"/>
              <w:rPr>
                <w:rFonts w:asciiTheme="majorBidi" w:hAnsiTheme="majorBidi" w:cstheme="majorBidi"/>
                <w:color w:val="000000" w:themeColor="text1"/>
                <w:sz w:val="16"/>
                <w:szCs w:val="16"/>
              </w:rPr>
            </w:pPr>
            <w:r w:rsidRPr="00CB211D">
              <w:rPr>
                <w:rFonts w:asciiTheme="majorBidi" w:hAnsiTheme="majorBidi" w:cstheme="majorBidi"/>
                <w:color w:val="000000" w:themeColor="text1"/>
                <w:sz w:val="16"/>
                <w:szCs w:val="16"/>
              </w:rPr>
              <w:t xml:space="preserve">This is an </w:t>
            </w:r>
            <w:r w:rsidR="00BB7C47">
              <w:rPr>
                <w:rFonts w:asciiTheme="majorBidi" w:hAnsiTheme="majorBidi" w:cstheme="majorBidi"/>
                <w:color w:val="000000" w:themeColor="text1"/>
                <w:sz w:val="16"/>
                <w:szCs w:val="16"/>
              </w:rPr>
              <w:t>open-access</w:t>
            </w:r>
            <w:r w:rsidRPr="00CB211D">
              <w:rPr>
                <w:rFonts w:asciiTheme="majorBidi" w:hAnsiTheme="majorBidi" w:cstheme="majorBidi"/>
                <w:color w:val="000000" w:themeColor="text1"/>
                <w:sz w:val="16"/>
                <w:szCs w:val="16"/>
              </w:rPr>
              <w:t xml:space="preserve"> article under the CC BY 4.0 </w:t>
            </w:r>
            <w:r w:rsidR="006D167A">
              <w:rPr>
                <w:rFonts w:asciiTheme="majorBidi" w:hAnsiTheme="majorBidi" w:cstheme="majorBidi"/>
                <w:sz w:val="16"/>
                <w:szCs w:val="16"/>
              </w:rPr>
              <w:t>license (</w:t>
            </w:r>
            <w:hyperlink r:id="rId12" w:history="1">
              <w:r w:rsidR="006D167A">
                <w:rPr>
                  <w:rStyle w:val="Hyperlink"/>
                  <w:rFonts w:asciiTheme="majorBidi" w:hAnsiTheme="majorBidi" w:cstheme="majorBidi"/>
                  <w:sz w:val="16"/>
                  <w:szCs w:val="16"/>
                </w:rPr>
                <w:t>http://creativecommons.org/licenses/by/4.0/</w:t>
              </w:r>
            </w:hyperlink>
            <w:r w:rsidR="006D167A">
              <w:rPr>
                <w:rFonts w:asciiTheme="majorBidi" w:hAnsiTheme="majorBidi" w:cstheme="majorBidi"/>
                <w:sz w:val="16"/>
                <w:szCs w:val="16"/>
              </w:rPr>
              <w:t>)</w:t>
            </w:r>
          </w:p>
          <w:p w14:paraId="77A0DF4C" w14:textId="626011B6" w:rsidR="00A21511" w:rsidRPr="00CB211D" w:rsidRDefault="00431A59" w:rsidP="00CB211D">
            <w:pPr>
              <w:jc w:val="right"/>
              <w:rPr>
                <w:rFonts w:asciiTheme="majorBidi" w:hAnsiTheme="majorBidi" w:cstheme="majorBidi"/>
                <w:b/>
                <w:bCs/>
                <w:color w:val="000000" w:themeColor="text1"/>
                <w:sz w:val="16"/>
                <w:szCs w:val="16"/>
              </w:rPr>
            </w:pPr>
            <w:r w:rsidRPr="00CB211D">
              <w:rPr>
                <w:rFonts w:asciiTheme="majorBidi" w:hAnsiTheme="majorBidi" w:cstheme="majorBidi"/>
                <w:color w:val="000000" w:themeColor="text1"/>
                <w:sz w:val="16"/>
                <w:szCs w:val="16"/>
              </w:rPr>
              <w:t xml:space="preserve">Publisher: </w:t>
            </w:r>
            <w:r w:rsidR="00A21511" w:rsidRPr="00CB211D">
              <w:rPr>
                <w:rFonts w:asciiTheme="majorBidi" w:hAnsiTheme="majorBidi" w:cstheme="majorBidi"/>
                <w:color w:val="000000" w:themeColor="text1"/>
                <w:sz w:val="16"/>
                <w:szCs w:val="16"/>
              </w:rPr>
              <w:t>Middle Technical University</w:t>
            </w:r>
          </w:p>
        </w:tc>
      </w:tr>
      <w:tr w:rsidR="000B3B00" w:rsidRPr="00CB211D" w14:paraId="3A150C3A" w14:textId="77777777" w:rsidTr="00256583">
        <w:trPr>
          <w:trHeight w:val="283"/>
        </w:trPr>
        <w:tc>
          <w:tcPr>
            <w:tcW w:w="10245" w:type="dxa"/>
            <w:gridSpan w:val="2"/>
            <w:tcBorders>
              <w:bottom w:val="single" w:sz="4" w:space="0" w:color="auto"/>
            </w:tcBorders>
            <w:vAlign w:val="center"/>
          </w:tcPr>
          <w:p w14:paraId="25474454" w14:textId="322F79CA" w:rsidR="000B3B00" w:rsidRPr="0087113D" w:rsidRDefault="000B3B00" w:rsidP="006D167A">
            <w:pPr>
              <w:jc w:val="both"/>
              <w:rPr>
                <w:rFonts w:asciiTheme="majorBidi" w:hAnsiTheme="majorBidi" w:cstheme="majorBidi"/>
                <w:color w:val="000000" w:themeColor="text1"/>
                <w:sz w:val="18"/>
                <w:szCs w:val="18"/>
              </w:rPr>
            </w:pPr>
            <w:r w:rsidRPr="0087113D">
              <w:rPr>
                <w:rFonts w:asciiTheme="majorBidi" w:hAnsiTheme="majorBidi" w:cstheme="majorBidi"/>
                <w:b/>
                <w:bCs/>
                <w:color w:val="000000" w:themeColor="text1"/>
                <w:sz w:val="18"/>
                <w:szCs w:val="18"/>
              </w:rPr>
              <w:t>Keywords</w:t>
            </w:r>
            <w:r w:rsidRPr="0087113D">
              <w:rPr>
                <w:rFonts w:asciiTheme="majorBidi" w:hAnsiTheme="majorBidi" w:cstheme="majorBidi"/>
                <w:color w:val="000000" w:themeColor="text1"/>
                <w:sz w:val="18"/>
                <w:szCs w:val="18"/>
              </w:rPr>
              <w:t xml:space="preserve">: </w:t>
            </w:r>
            <w:r w:rsidR="002176A5" w:rsidRPr="002176A5">
              <w:rPr>
                <w:rFonts w:asciiTheme="majorBidi" w:hAnsiTheme="majorBidi" w:cstheme="majorBidi"/>
                <w:color w:val="000000" w:themeColor="text1"/>
                <w:sz w:val="18"/>
                <w:szCs w:val="18"/>
              </w:rPr>
              <w:t xml:space="preserve">Use about five </w:t>
            </w:r>
            <w:r w:rsidR="002176A5">
              <w:rPr>
                <w:rFonts w:asciiTheme="majorBidi" w:hAnsiTheme="majorBidi" w:cstheme="majorBidi"/>
                <w:color w:val="000000" w:themeColor="text1"/>
                <w:sz w:val="18"/>
                <w:szCs w:val="18"/>
              </w:rPr>
              <w:t>keywords</w:t>
            </w:r>
            <w:r w:rsidR="002176A5" w:rsidRPr="002176A5">
              <w:rPr>
                <w:rFonts w:asciiTheme="majorBidi" w:hAnsiTheme="majorBidi" w:cstheme="majorBidi"/>
                <w:color w:val="000000" w:themeColor="text1"/>
                <w:sz w:val="18"/>
                <w:szCs w:val="18"/>
              </w:rPr>
              <w:t xml:space="preserve"> and </w:t>
            </w:r>
            <w:r w:rsidR="00404348">
              <w:rPr>
                <w:rFonts w:asciiTheme="majorBidi" w:hAnsiTheme="majorBidi" w:cstheme="majorBidi"/>
                <w:color w:val="000000" w:themeColor="text1"/>
                <w:sz w:val="18"/>
                <w:szCs w:val="18"/>
              </w:rPr>
              <w:t>separate</w:t>
            </w:r>
            <w:r w:rsidR="002176A5" w:rsidRPr="002176A5">
              <w:rPr>
                <w:rFonts w:asciiTheme="majorBidi" w:hAnsiTheme="majorBidi" w:cstheme="majorBidi"/>
                <w:color w:val="000000" w:themeColor="text1"/>
                <w:sz w:val="18"/>
                <w:szCs w:val="18"/>
              </w:rPr>
              <w:t xml:space="preserve"> </w:t>
            </w:r>
            <w:r w:rsidR="00404348">
              <w:rPr>
                <w:rFonts w:asciiTheme="majorBidi" w:hAnsiTheme="majorBidi" w:cstheme="majorBidi"/>
                <w:color w:val="000000" w:themeColor="text1"/>
                <w:sz w:val="18"/>
                <w:szCs w:val="18"/>
              </w:rPr>
              <w:t xml:space="preserve">them </w:t>
            </w:r>
            <w:r w:rsidR="002176A5" w:rsidRPr="002176A5">
              <w:rPr>
                <w:rFonts w:asciiTheme="majorBidi" w:hAnsiTheme="majorBidi" w:cstheme="majorBidi"/>
                <w:color w:val="000000" w:themeColor="text1"/>
                <w:sz w:val="18"/>
                <w:szCs w:val="18"/>
              </w:rPr>
              <w:t xml:space="preserve">by </w:t>
            </w:r>
            <w:r w:rsidR="00404348">
              <w:rPr>
                <w:rFonts w:asciiTheme="majorBidi" w:hAnsiTheme="majorBidi" w:cstheme="majorBidi"/>
                <w:color w:val="000000" w:themeColor="text1"/>
                <w:sz w:val="18"/>
                <w:szCs w:val="18"/>
              </w:rPr>
              <w:t xml:space="preserve">a </w:t>
            </w:r>
            <w:r w:rsidR="002176A5" w:rsidRPr="002176A5">
              <w:rPr>
                <w:rFonts w:asciiTheme="majorBidi" w:hAnsiTheme="majorBidi" w:cstheme="majorBidi"/>
                <w:color w:val="000000" w:themeColor="text1"/>
                <w:sz w:val="18"/>
                <w:szCs w:val="18"/>
              </w:rPr>
              <w:t>semicolon</w:t>
            </w:r>
            <w:r w:rsidR="00E21986">
              <w:rPr>
                <w:rFonts w:asciiTheme="majorBidi" w:hAnsiTheme="majorBidi" w:cstheme="majorBidi"/>
                <w:color w:val="000000" w:themeColor="text1"/>
                <w:sz w:val="18"/>
                <w:szCs w:val="18"/>
              </w:rPr>
              <w:t>.</w:t>
            </w:r>
          </w:p>
        </w:tc>
      </w:tr>
    </w:tbl>
    <w:p w14:paraId="1A0BE119" w14:textId="1743D61D" w:rsidR="00AB40B4" w:rsidRPr="00B17BD2" w:rsidRDefault="00BD29FE" w:rsidP="00404348">
      <w:pPr>
        <w:spacing w:before="240" w:line="240" w:lineRule="auto"/>
        <w:rPr>
          <w:rFonts w:ascii="Times New Roman" w:hAnsi="Times New Roman" w:cs="Times New Roman"/>
          <w:b/>
          <w:bCs/>
          <w:color w:val="000000" w:themeColor="text1"/>
          <w:sz w:val="18"/>
          <w:szCs w:val="18"/>
        </w:rPr>
      </w:pPr>
      <w:r w:rsidRPr="00B17BD2">
        <w:rPr>
          <w:rFonts w:ascii="Times New Roman" w:hAnsi="Times New Roman" w:cs="Times New Roman"/>
          <w:b/>
          <w:bCs/>
          <w:color w:val="000000" w:themeColor="text1"/>
          <w:sz w:val="18"/>
          <w:szCs w:val="18"/>
        </w:rPr>
        <w:t>1. Introduction</w:t>
      </w:r>
    </w:p>
    <w:p w14:paraId="363B3F1F" w14:textId="0B98C64D" w:rsidR="002176A5" w:rsidRPr="00B17BD2" w:rsidRDefault="002176A5" w:rsidP="002176A5">
      <w:pPr>
        <w:spacing w:after="120" w:line="240" w:lineRule="auto"/>
        <w:jc w:val="both"/>
        <w:rPr>
          <w:rFonts w:ascii="Times New Roman" w:hAnsi="Times New Roman" w:cs="Times New Roman"/>
          <w:color w:val="000000" w:themeColor="text1"/>
          <w:sz w:val="18"/>
          <w:szCs w:val="18"/>
          <w:shd w:val="clear" w:color="auto" w:fill="FFFFFF"/>
        </w:rPr>
      </w:pPr>
      <w:bookmarkStart w:id="0" w:name="_Hlk110255382"/>
      <w:r w:rsidRPr="00B17BD2">
        <w:rPr>
          <w:rFonts w:ascii="Times New Roman" w:hAnsi="Times New Roman" w:cs="Times New Roman"/>
          <w:color w:val="000000" w:themeColor="text1"/>
          <w:sz w:val="18"/>
          <w:szCs w:val="18"/>
          <w:shd w:val="clear" w:color="auto" w:fill="FFFFFF"/>
        </w:rPr>
        <w:t>This</w:t>
      </w:r>
      <w:r w:rsidRPr="00B17BD2">
        <w:rPr>
          <w:rFonts w:ascii="Times New Roman" w:hAnsi="Times New Roman" w:cs="Times New Roman"/>
          <w:sz w:val="18"/>
          <w:szCs w:val="18"/>
        </w:rPr>
        <w:t xml:space="preserve"> document can be used as a template for Microsoft Word. Do not submit papers written with </w:t>
      </w:r>
      <w:r w:rsidR="00404348">
        <w:rPr>
          <w:rFonts w:ascii="Times New Roman" w:hAnsi="Times New Roman" w:cs="Times New Roman"/>
          <w:sz w:val="18"/>
          <w:szCs w:val="18"/>
        </w:rPr>
        <w:t>editors other</w:t>
      </w:r>
      <w:r w:rsidRPr="00B17BD2">
        <w:rPr>
          <w:rFonts w:ascii="Times New Roman" w:hAnsi="Times New Roman" w:cs="Times New Roman"/>
          <w:sz w:val="18"/>
          <w:szCs w:val="18"/>
        </w:rPr>
        <w:t xml:space="preserve"> than MS Word</w:t>
      </w:r>
      <w:r w:rsidR="00404348">
        <w:rPr>
          <w:rFonts w:ascii="Times New Roman" w:hAnsi="Times New Roman" w:cs="Times New Roman"/>
          <w:sz w:val="18"/>
          <w:szCs w:val="18"/>
        </w:rPr>
        <w:t>; they</w:t>
      </w:r>
      <w:r w:rsidRPr="00B17BD2">
        <w:rPr>
          <w:rFonts w:ascii="Times New Roman" w:hAnsi="Times New Roman" w:cs="Times New Roman"/>
          <w:sz w:val="18"/>
          <w:szCs w:val="18"/>
        </w:rPr>
        <w:t xml:space="preserve"> will not be accepted for review. Submit papers </w:t>
      </w:r>
      <w:r w:rsidR="00404348">
        <w:rPr>
          <w:rFonts w:ascii="Times New Roman" w:hAnsi="Times New Roman" w:cs="Times New Roman"/>
          <w:sz w:val="18"/>
          <w:szCs w:val="18"/>
        </w:rPr>
        <w:t>by</w:t>
      </w:r>
      <w:r w:rsidRPr="00B17BD2">
        <w:rPr>
          <w:rFonts w:ascii="Times New Roman" w:hAnsi="Times New Roman" w:cs="Times New Roman"/>
          <w:sz w:val="18"/>
          <w:szCs w:val="18"/>
        </w:rPr>
        <w:t xml:space="preserve"> performing </w:t>
      </w:r>
      <w:r w:rsidR="00404348">
        <w:rPr>
          <w:rFonts w:ascii="Times New Roman" w:hAnsi="Times New Roman" w:cs="Times New Roman"/>
          <w:sz w:val="18"/>
          <w:szCs w:val="18"/>
        </w:rPr>
        <w:t>careful</w:t>
      </w:r>
      <w:r w:rsidRPr="00B17BD2">
        <w:rPr>
          <w:rFonts w:ascii="Times New Roman" w:hAnsi="Times New Roman" w:cs="Times New Roman"/>
          <w:sz w:val="18"/>
          <w:szCs w:val="18"/>
        </w:rPr>
        <w:t xml:space="preserve"> spellcheck and English language grammar check. The style from these instructions will adjust your fonts and line spacing. Please do not change the font sizes or line spacing to squeeze more text into a limited number of pages.</w:t>
      </w:r>
    </w:p>
    <w:p w14:paraId="19F14661" w14:textId="1E3129B6" w:rsidR="002176A5" w:rsidRPr="00B17BD2" w:rsidRDefault="002176A5" w:rsidP="002176A5">
      <w:pPr>
        <w:pStyle w:val="SAP-Level1HeadingSingleline"/>
        <w:keepNext/>
        <w:spacing w:before="240" w:after="240" w:line="240" w:lineRule="auto"/>
        <w:rPr>
          <w:sz w:val="18"/>
          <w:szCs w:val="18"/>
        </w:rPr>
      </w:pPr>
      <w:r w:rsidRPr="00B17BD2">
        <w:rPr>
          <w:sz w:val="18"/>
          <w:szCs w:val="18"/>
        </w:rPr>
        <w:t>2. Page layout</w:t>
      </w:r>
    </w:p>
    <w:p w14:paraId="082B2C5A" w14:textId="77777777" w:rsidR="002176A5" w:rsidRPr="00B17BD2" w:rsidRDefault="002176A5" w:rsidP="002176A5">
      <w:pPr>
        <w:spacing w:after="120" w:line="240" w:lineRule="auto"/>
        <w:jc w:val="both"/>
        <w:rPr>
          <w:rFonts w:ascii="Times New Roman" w:hAnsi="Times New Roman" w:cs="Times New Roman"/>
          <w:sz w:val="18"/>
          <w:szCs w:val="18"/>
        </w:rPr>
      </w:pPr>
      <w:r w:rsidRPr="00B17BD2">
        <w:rPr>
          <w:rFonts w:ascii="Times New Roman" w:hAnsi="Times New Roman" w:cs="Times New Roman"/>
          <w:sz w:val="18"/>
          <w:szCs w:val="18"/>
        </w:rPr>
        <w:t>An easy way to comply with the paper formatting requirements</w:t>
      </w:r>
      <w:r w:rsidRPr="00B17BD2">
        <w:rPr>
          <w:rFonts w:ascii="Times New Roman" w:eastAsia="SimSun" w:hAnsi="Times New Roman" w:cs="Times New Roman"/>
          <w:sz w:val="18"/>
          <w:szCs w:val="18"/>
        </w:rPr>
        <w:t xml:space="preserve"> </w:t>
      </w:r>
      <w:r w:rsidRPr="00B17BD2">
        <w:rPr>
          <w:rFonts w:ascii="Times New Roman" w:hAnsi="Times New Roman" w:cs="Times New Roman"/>
          <w:sz w:val="18"/>
          <w:szCs w:val="18"/>
        </w:rPr>
        <w:t>is to use this document as a template and simply type your text into it.</w:t>
      </w:r>
    </w:p>
    <w:p w14:paraId="3B68B9BE" w14:textId="47D4CDCA" w:rsidR="002176A5" w:rsidRPr="00B17BD2" w:rsidRDefault="002176A5" w:rsidP="002176A5">
      <w:pPr>
        <w:spacing w:after="120" w:line="240" w:lineRule="auto"/>
        <w:jc w:val="both"/>
        <w:rPr>
          <w:rFonts w:ascii="Times New Roman" w:hAnsi="Times New Roman" w:cs="Times New Roman"/>
          <w:sz w:val="18"/>
          <w:szCs w:val="18"/>
        </w:rPr>
      </w:pPr>
      <w:r w:rsidRPr="00B17BD2">
        <w:rPr>
          <w:rFonts w:ascii="Times New Roman" w:hAnsi="Times New Roman" w:cs="Times New Roman"/>
          <w:sz w:val="18"/>
          <w:szCs w:val="18"/>
        </w:rPr>
        <w:t>Your paper must use a page size corresponding to A4</w:t>
      </w:r>
      <w:r w:rsidR="00404348">
        <w:rPr>
          <w:rFonts w:ascii="Times New Roman" w:hAnsi="Times New Roman" w:cs="Times New Roman"/>
          <w:sz w:val="18"/>
          <w:szCs w:val="18"/>
        </w:rPr>
        <w:t>,</w:t>
      </w:r>
      <w:r w:rsidRPr="00B17BD2">
        <w:rPr>
          <w:rFonts w:ascii="Times New Roman" w:hAnsi="Times New Roman" w:cs="Times New Roman"/>
          <w:sz w:val="18"/>
          <w:szCs w:val="18"/>
        </w:rPr>
        <w:t xml:space="preserve"> which is 21cm wide and 29.7cm long. The margins must be set as follows:</w:t>
      </w:r>
    </w:p>
    <w:p w14:paraId="3BAA8B16" w14:textId="77777777" w:rsidR="002176A5" w:rsidRPr="00B17BD2" w:rsidRDefault="002176A5" w:rsidP="002176A5">
      <w:pPr>
        <w:pStyle w:val="SAP-Paragraph"/>
        <w:spacing w:line="240" w:lineRule="auto"/>
        <w:ind w:firstLine="180"/>
        <w:rPr>
          <w:sz w:val="18"/>
          <w:szCs w:val="18"/>
        </w:rPr>
      </w:pPr>
      <w:r w:rsidRPr="00B17BD2">
        <w:rPr>
          <w:sz w:val="18"/>
          <w:szCs w:val="18"/>
        </w:rPr>
        <w:t xml:space="preserve">Top = 1.5cm </w:t>
      </w:r>
    </w:p>
    <w:p w14:paraId="18A69566" w14:textId="77777777" w:rsidR="002176A5" w:rsidRPr="00B17BD2" w:rsidRDefault="002176A5" w:rsidP="002176A5">
      <w:pPr>
        <w:pStyle w:val="SAP-Paragraph"/>
        <w:spacing w:line="240" w:lineRule="auto"/>
        <w:ind w:firstLine="180"/>
        <w:rPr>
          <w:sz w:val="18"/>
          <w:szCs w:val="18"/>
        </w:rPr>
      </w:pPr>
      <w:r w:rsidRPr="00B17BD2">
        <w:rPr>
          <w:sz w:val="18"/>
          <w:szCs w:val="18"/>
        </w:rPr>
        <w:t xml:space="preserve">Bottom = 1.5cm </w:t>
      </w:r>
    </w:p>
    <w:p w14:paraId="49BE2BB1" w14:textId="77777777" w:rsidR="002176A5" w:rsidRPr="00B17BD2" w:rsidRDefault="002176A5" w:rsidP="002176A5">
      <w:pPr>
        <w:pStyle w:val="SAP-Paragraph"/>
        <w:spacing w:line="240" w:lineRule="auto"/>
        <w:ind w:firstLine="180"/>
        <w:rPr>
          <w:sz w:val="18"/>
          <w:szCs w:val="18"/>
        </w:rPr>
      </w:pPr>
      <w:r w:rsidRPr="00B17BD2">
        <w:rPr>
          <w:sz w:val="18"/>
          <w:szCs w:val="18"/>
        </w:rPr>
        <w:t>Left =2cm</w:t>
      </w:r>
    </w:p>
    <w:p w14:paraId="1F9F03A3" w14:textId="77777777" w:rsidR="002176A5" w:rsidRPr="00B17BD2" w:rsidRDefault="002176A5" w:rsidP="00B17BD2">
      <w:pPr>
        <w:pStyle w:val="SAP-Paragraph"/>
        <w:spacing w:after="120" w:line="240" w:lineRule="auto"/>
        <w:ind w:firstLine="180"/>
        <w:rPr>
          <w:sz w:val="18"/>
          <w:szCs w:val="18"/>
        </w:rPr>
      </w:pPr>
      <w:r w:rsidRPr="00B17BD2">
        <w:rPr>
          <w:sz w:val="18"/>
          <w:szCs w:val="18"/>
        </w:rPr>
        <w:t>Right=1.5cm</w:t>
      </w:r>
    </w:p>
    <w:p w14:paraId="74654594" w14:textId="35899591" w:rsidR="002176A5" w:rsidRPr="00B17BD2" w:rsidRDefault="002176A5" w:rsidP="002176A5">
      <w:pPr>
        <w:pStyle w:val="SAP-Paragraph"/>
        <w:spacing w:line="240" w:lineRule="auto"/>
        <w:ind w:firstLineChars="0" w:firstLine="0"/>
        <w:rPr>
          <w:rFonts w:eastAsia="SimSun"/>
          <w:sz w:val="18"/>
          <w:szCs w:val="18"/>
        </w:rPr>
      </w:pPr>
      <w:r w:rsidRPr="00B17BD2">
        <w:rPr>
          <w:rFonts w:eastAsia="SimSun"/>
          <w:sz w:val="18"/>
          <w:szCs w:val="18"/>
        </w:rPr>
        <w:t xml:space="preserve">Your paper must be in </w:t>
      </w:r>
      <w:r w:rsidR="00404348">
        <w:rPr>
          <w:rFonts w:eastAsia="SimSun"/>
          <w:b/>
          <w:bCs/>
          <w:sz w:val="18"/>
          <w:szCs w:val="18"/>
        </w:rPr>
        <w:t>ONE-column</w:t>
      </w:r>
      <w:r w:rsidRPr="00B17BD2">
        <w:rPr>
          <w:rFonts w:eastAsia="SimSun"/>
          <w:sz w:val="18"/>
          <w:szCs w:val="18"/>
        </w:rPr>
        <w:t xml:space="preserve"> format.</w:t>
      </w:r>
    </w:p>
    <w:p w14:paraId="6C2B2378" w14:textId="77777777" w:rsidR="002176A5" w:rsidRPr="00B17BD2" w:rsidRDefault="002176A5" w:rsidP="002176A5">
      <w:pPr>
        <w:pStyle w:val="SAP-Level2HeadingSingleline"/>
        <w:tabs>
          <w:tab w:val="left" w:pos="284"/>
        </w:tabs>
        <w:spacing w:before="120" w:after="120" w:line="240" w:lineRule="auto"/>
        <w:rPr>
          <w:rFonts w:eastAsia="SimSun"/>
          <w:b w:val="0"/>
          <w:bCs/>
          <w:i/>
          <w:iCs/>
          <w:sz w:val="18"/>
          <w:szCs w:val="18"/>
        </w:rPr>
      </w:pPr>
      <w:r w:rsidRPr="00B17BD2">
        <w:rPr>
          <w:rFonts w:eastAsia="SimSun"/>
          <w:b w:val="0"/>
          <w:bCs/>
          <w:i/>
          <w:iCs/>
          <w:sz w:val="18"/>
          <w:szCs w:val="18"/>
        </w:rPr>
        <w:t>2.1. The paper should have the following structure</w:t>
      </w:r>
    </w:p>
    <w:p w14:paraId="4DFC913A" w14:textId="77777777" w:rsidR="002176A5" w:rsidRPr="00B17BD2" w:rsidRDefault="002176A5" w:rsidP="002176A5">
      <w:pPr>
        <w:pStyle w:val="SAP-Paragraph"/>
        <w:spacing w:before="120" w:after="120" w:line="240" w:lineRule="auto"/>
        <w:ind w:firstLineChars="0" w:firstLine="0"/>
        <w:rPr>
          <w:sz w:val="18"/>
          <w:szCs w:val="18"/>
        </w:rPr>
      </w:pPr>
      <w:r w:rsidRPr="00B17BD2">
        <w:rPr>
          <w:sz w:val="18"/>
          <w:szCs w:val="18"/>
        </w:rPr>
        <w:t>2.1.1. Title of the paper</w:t>
      </w:r>
    </w:p>
    <w:p w14:paraId="083B1BE7" w14:textId="43A2E449" w:rsidR="002176A5" w:rsidRPr="00B17BD2" w:rsidRDefault="002176A5" w:rsidP="002176A5">
      <w:pPr>
        <w:pStyle w:val="SAP-Paragraph"/>
        <w:spacing w:line="240" w:lineRule="auto"/>
        <w:ind w:firstLineChars="0" w:firstLine="0"/>
        <w:rPr>
          <w:sz w:val="18"/>
          <w:szCs w:val="18"/>
        </w:rPr>
      </w:pPr>
      <w:r w:rsidRPr="00B17BD2">
        <w:rPr>
          <w:sz w:val="18"/>
          <w:szCs w:val="18"/>
        </w:rPr>
        <w:t>2.1.2. Authors and affiliation</w:t>
      </w:r>
      <w:r w:rsidRPr="00B17BD2">
        <w:rPr>
          <w:rFonts w:eastAsia="SimSun"/>
          <w:sz w:val="18"/>
          <w:szCs w:val="18"/>
        </w:rPr>
        <w:t>s</w:t>
      </w:r>
      <w:r w:rsidRPr="00B17BD2">
        <w:rPr>
          <w:sz w:val="18"/>
          <w:szCs w:val="18"/>
        </w:rPr>
        <w:t xml:space="preserve"> </w:t>
      </w:r>
    </w:p>
    <w:p w14:paraId="2FC49D2A" w14:textId="77777777"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2.1.3. Abstract</w:t>
      </w:r>
    </w:p>
    <w:p w14:paraId="24CE1BAB" w14:textId="77777777"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 xml:space="preserve">2.1.4. Keywords </w:t>
      </w:r>
    </w:p>
    <w:p w14:paraId="12082692" w14:textId="77777777"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 xml:space="preserve">2.1.5. Introduction </w:t>
      </w:r>
    </w:p>
    <w:tbl>
      <w:tblPr>
        <w:tblW w:w="4873"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51"/>
        <w:gridCol w:w="3755"/>
        <w:gridCol w:w="884"/>
        <w:gridCol w:w="4315"/>
      </w:tblGrid>
      <w:tr w:rsidR="00B17BD2" w:rsidRPr="00B17BD2" w14:paraId="36433C57" w14:textId="77777777" w:rsidTr="00F7228A">
        <w:tc>
          <w:tcPr>
            <w:tcW w:w="2453" w:type="pct"/>
            <w:gridSpan w:val="2"/>
            <w:vAlign w:val="center"/>
          </w:tcPr>
          <w:p w14:paraId="7B3ECBBC" w14:textId="77777777" w:rsidR="00B17BD2" w:rsidRPr="00B17BD2" w:rsidRDefault="00B17BD2" w:rsidP="00F7228A">
            <w:pPr>
              <w:pStyle w:val="SAP-Paragraph"/>
              <w:spacing w:line="240" w:lineRule="auto"/>
              <w:ind w:firstLineChars="0" w:firstLine="0"/>
              <w:jc w:val="left"/>
              <w:rPr>
                <w:sz w:val="18"/>
                <w:szCs w:val="18"/>
                <w:lang w:bidi="ar-IQ"/>
              </w:rPr>
            </w:pPr>
            <w:r w:rsidRPr="00B17BD2">
              <w:rPr>
                <w:b/>
                <w:bCs/>
                <w:sz w:val="18"/>
                <w:szCs w:val="18"/>
              </w:rPr>
              <w:lastRenderedPageBreak/>
              <w:t>Nomenclature &amp;</w:t>
            </w:r>
            <w:r w:rsidRPr="00B17BD2">
              <w:rPr>
                <w:sz w:val="18"/>
                <w:szCs w:val="18"/>
              </w:rPr>
              <w:t xml:space="preserve"> </w:t>
            </w:r>
            <w:r w:rsidRPr="00B17BD2">
              <w:rPr>
                <w:b/>
                <w:bCs/>
                <w:sz w:val="18"/>
                <w:szCs w:val="18"/>
              </w:rPr>
              <w:t>Symbols</w:t>
            </w:r>
          </w:p>
        </w:tc>
        <w:tc>
          <w:tcPr>
            <w:tcW w:w="433" w:type="pct"/>
            <w:vAlign w:val="center"/>
          </w:tcPr>
          <w:p w14:paraId="331AD40C" w14:textId="77777777" w:rsidR="00B17BD2" w:rsidRPr="00B17BD2" w:rsidRDefault="00B17BD2" w:rsidP="00F7228A">
            <w:pPr>
              <w:pStyle w:val="SAP-Paragraph"/>
              <w:spacing w:line="240" w:lineRule="auto"/>
              <w:ind w:firstLineChars="0" w:firstLine="0"/>
              <w:jc w:val="left"/>
              <w:rPr>
                <w:sz w:val="18"/>
                <w:szCs w:val="18"/>
                <w:lang w:bidi="ar-IQ"/>
              </w:rPr>
            </w:pPr>
          </w:p>
        </w:tc>
        <w:tc>
          <w:tcPr>
            <w:tcW w:w="2114" w:type="pct"/>
            <w:vAlign w:val="center"/>
          </w:tcPr>
          <w:p w14:paraId="2745A7CD" w14:textId="77777777" w:rsidR="00B17BD2" w:rsidRPr="00B17BD2" w:rsidRDefault="00B17BD2" w:rsidP="00F7228A">
            <w:pPr>
              <w:pStyle w:val="SAP-Paragraph"/>
              <w:spacing w:line="240" w:lineRule="auto"/>
              <w:ind w:firstLineChars="0" w:firstLine="0"/>
              <w:jc w:val="left"/>
              <w:rPr>
                <w:sz w:val="18"/>
                <w:szCs w:val="18"/>
                <w:lang w:bidi="ar-IQ"/>
              </w:rPr>
            </w:pPr>
          </w:p>
        </w:tc>
      </w:tr>
      <w:tr w:rsidR="00B17BD2" w:rsidRPr="00B17BD2" w14:paraId="49D11248" w14:textId="77777777" w:rsidTr="00F7228A">
        <w:tc>
          <w:tcPr>
            <w:tcW w:w="613" w:type="pct"/>
            <w:vAlign w:val="center"/>
          </w:tcPr>
          <w:p w14:paraId="4C6E996A"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rPr>
              <w:t>CPV</w:t>
            </w:r>
          </w:p>
        </w:tc>
        <w:tc>
          <w:tcPr>
            <w:tcW w:w="1840" w:type="pct"/>
            <w:vAlign w:val="center"/>
          </w:tcPr>
          <w:p w14:paraId="4A00601B"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lang w:bidi="ar-IQ"/>
              </w:rPr>
              <w:t>Concentrating Photovoltaic</w:t>
            </w:r>
          </w:p>
        </w:tc>
        <w:tc>
          <w:tcPr>
            <w:tcW w:w="433" w:type="pct"/>
            <w:vAlign w:val="center"/>
          </w:tcPr>
          <w:p w14:paraId="0B73DB88" w14:textId="77777777" w:rsidR="00B17BD2" w:rsidRPr="00B17BD2" w:rsidRDefault="00B17BD2" w:rsidP="00F7228A">
            <w:pPr>
              <w:pStyle w:val="SAP-Paragraph"/>
              <w:spacing w:line="240" w:lineRule="auto"/>
              <w:ind w:firstLineChars="0" w:firstLine="0"/>
              <w:jc w:val="left"/>
              <w:rPr>
                <w:sz w:val="18"/>
                <w:szCs w:val="18"/>
                <w:lang w:bidi="ar-IQ"/>
              </w:rPr>
            </w:pPr>
            <w:r w:rsidRPr="00B17BD2">
              <w:rPr>
                <w:color w:val="000000" w:themeColor="text1"/>
                <w:sz w:val="18"/>
                <w:szCs w:val="18"/>
              </w:rPr>
              <w:t>CPC</w:t>
            </w:r>
          </w:p>
        </w:tc>
        <w:tc>
          <w:tcPr>
            <w:tcW w:w="2114" w:type="pct"/>
            <w:vAlign w:val="center"/>
          </w:tcPr>
          <w:p w14:paraId="76B99D36" w14:textId="77777777" w:rsidR="00B17BD2" w:rsidRPr="00B17BD2" w:rsidRDefault="00B17BD2" w:rsidP="00F7228A">
            <w:pPr>
              <w:pStyle w:val="SAP-Paragraph"/>
              <w:spacing w:line="240" w:lineRule="auto"/>
              <w:ind w:firstLineChars="0" w:firstLine="0"/>
              <w:jc w:val="left"/>
              <w:rPr>
                <w:sz w:val="18"/>
                <w:szCs w:val="18"/>
                <w:lang w:bidi="ar-IQ"/>
              </w:rPr>
            </w:pPr>
            <w:r w:rsidRPr="00B17BD2">
              <w:rPr>
                <w:color w:val="000000" w:themeColor="text1"/>
                <w:sz w:val="18"/>
                <w:szCs w:val="18"/>
              </w:rPr>
              <w:t>Compound Parabolic Concentrator</w:t>
            </w:r>
          </w:p>
        </w:tc>
      </w:tr>
      <w:tr w:rsidR="00B17BD2" w:rsidRPr="00B17BD2" w14:paraId="11EFB317" w14:textId="77777777" w:rsidTr="00F7228A">
        <w:tc>
          <w:tcPr>
            <w:tcW w:w="613" w:type="pct"/>
            <w:vAlign w:val="center"/>
          </w:tcPr>
          <w:p w14:paraId="74B7431F" w14:textId="77777777" w:rsidR="00B17BD2" w:rsidRPr="00B17BD2" w:rsidRDefault="00B17BD2" w:rsidP="00F7228A">
            <w:pPr>
              <w:pStyle w:val="SAP-Paragraph"/>
              <w:spacing w:line="240" w:lineRule="auto"/>
              <w:ind w:firstLineChars="0" w:firstLine="0"/>
              <w:jc w:val="left"/>
              <w:rPr>
                <w:sz w:val="18"/>
                <w:szCs w:val="18"/>
                <w:lang w:bidi="ar-IQ"/>
              </w:rPr>
            </w:pPr>
            <w:r w:rsidRPr="00B17BD2">
              <w:rPr>
                <w:color w:val="000000" w:themeColor="text1"/>
                <w:sz w:val="18"/>
                <w:szCs w:val="18"/>
              </w:rPr>
              <w:t>CR</w:t>
            </w:r>
          </w:p>
        </w:tc>
        <w:tc>
          <w:tcPr>
            <w:tcW w:w="1840" w:type="pct"/>
            <w:vAlign w:val="center"/>
          </w:tcPr>
          <w:p w14:paraId="3596FCD7" w14:textId="77777777" w:rsidR="00B17BD2" w:rsidRPr="00B17BD2" w:rsidRDefault="00B17BD2" w:rsidP="00F7228A">
            <w:pPr>
              <w:pStyle w:val="SAP-Paragraph"/>
              <w:spacing w:line="240" w:lineRule="auto"/>
              <w:ind w:firstLineChars="0" w:firstLine="0"/>
              <w:jc w:val="left"/>
              <w:rPr>
                <w:sz w:val="18"/>
                <w:szCs w:val="18"/>
                <w:lang w:bidi="ar-IQ"/>
              </w:rPr>
            </w:pPr>
            <w:r w:rsidRPr="00B17BD2">
              <w:rPr>
                <w:color w:val="000000" w:themeColor="text1"/>
                <w:sz w:val="18"/>
                <w:szCs w:val="18"/>
              </w:rPr>
              <w:t>Concentration Ratio</w:t>
            </w:r>
          </w:p>
        </w:tc>
        <w:tc>
          <w:tcPr>
            <w:tcW w:w="433" w:type="pct"/>
            <w:vAlign w:val="center"/>
          </w:tcPr>
          <w:p w14:paraId="7C6E9241"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lang w:bidi="ar-IQ"/>
              </w:rPr>
              <w:t>PCM</w:t>
            </w:r>
          </w:p>
        </w:tc>
        <w:tc>
          <w:tcPr>
            <w:tcW w:w="2114" w:type="pct"/>
            <w:vAlign w:val="center"/>
          </w:tcPr>
          <w:p w14:paraId="38EDB2C3"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lang w:bidi="ar-IQ"/>
              </w:rPr>
              <w:t>Phase Change Material</w:t>
            </w:r>
          </w:p>
        </w:tc>
      </w:tr>
      <w:tr w:rsidR="00B17BD2" w:rsidRPr="00B17BD2" w14:paraId="3FFFF611" w14:textId="77777777" w:rsidTr="00F7228A">
        <w:trPr>
          <w:trHeight w:val="210"/>
        </w:trPr>
        <w:tc>
          <w:tcPr>
            <w:tcW w:w="613" w:type="pct"/>
            <w:vAlign w:val="center"/>
          </w:tcPr>
          <w:p w14:paraId="33B64170" w14:textId="77777777" w:rsidR="00B17BD2" w:rsidRPr="00B17BD2" w:rsidRDefault="00B17BD2" w:rsidP="00F7228A">
            <w:pPr>
              <w:spacing w:after="0" w:line="240" w:lineRule="auto"/>
              <w:rPr>
                <w:rFonts w:ascii="Times New Roman" w:hAnsi="Times New Roman" w:cs="Times New Roman"/>
                <w:sz w:val="18"/>
                <w:szCs w:val="18"/>
                <w:lang w:bidi="ar-IQ"/>
              </w:rPr>
            </w:pPr>
            <w:r w:rsidRPr="00B17BD2">
              <w:rPr>
                <w:rFonts w:ascii="Times New Roman" w:hAnsi="Times New Roman" w:cs="Times New Roman"/>
                <w:sz w:val="18"/>
                <w:szCs w:val="18"/>
              </w:rPr>
              <w:t>I</w:t>
            </w:r>
            <w:r w:rsidRPr="00B17BD2">
              <w:rPr>
                <w:rFonts w:ascii="Times New Roman" w:hAnsi="Times New Roman" w:cs="Times New Roman"/>
                <w:sz w:val="18"/>
                <w:szCs w:val="18"/>
                <w:vertAlign w:val="subscript"/>
              </w:rPr>
              <w:t>abs</w:t>
            </w:r>
          </w:p>
        </w:tc>
        <w:tc>
          <w:tcPr>
            <w:tcW w:w="1840" w:type="pct"/>
            <w:vAlign w:val="center"/>
          </w:tcPr>
          <w:p w14:paraId="71F9357C" w14:textId="77777777" w:rsidR="00B17BD2" w:rsidRPr="00B17BD2" w:rsidRDefault="00B17BD2" w:rsidP="00F7228A">
            <w:pPr>
              <w:spacing w:after="0" w:line="240" w:lineRule="auto"/>
              <w:rPr>
                <w:rFonts w:ascii="Times New Roman" w:hAnsi="Times New Roman" w:cs="Times New Roman"/>
                <w:sz w:val="18"/>
                <w:szCs w:val="18"/>
              </w:rPr>
            </w:pPr>
            <w:r w:rsidRPr="00B17BD2">
              <w:rPr>
                <w:rFonts w:ascii="Times New Roman" w:hAnsi="Times New Roman" w:cs="Times New Roman"/>
                <w:sz w:val="18"/>
                <w:szCs w:val="18"/>
              </w:rPr>
              <w:t>Irradiancies on the Absorber Plane (w/m</w:t>
            </w:r>
            <w:r w:rsidRPr="00B17BD2">
              <w:rPr>
                <w:rFonts w:ascii="Times New Roman" w:hAnsi="Times New Roman" w:cs="Times New Roman"/>
                <w:sz w:val="18"/>
                <w:szCs w:val="18"/>
                <w:vertAlign w:val="superscript"/>
              </w:rPr>
              <w:t>2</w:t>
            </w:r>
            <w:r w:rsidRPr="00B17BD2">
              <w:rPr>
                <w:rFonts w:ascii="Times New Roman" w:hAnsi="Times New Roman" w:cs="Times New Roman"/>
                <w:sz w:val="18"/>
                <w:szCs w:val="18"/>
              </w:rPr>
              <w:t>)</w:t>
            </w:r>
          </w:p>
        </w:tc>
        <w:tc>
          <w:tcPr>
            <w:tcW w:w="433" w:type="pct"/>
            <w:vAlign w:val="center"/>
          </w:tcPr>
          <w:p w14:paraId="0085C10C"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lang w:bidi="ar-IQ"/>
              </w:rPr>
              <w:t>A</w:t>
            </w:r>
            <w:r w:rsidRPr="00B17BD2">
              <w:rPr>
                <w:sz w:val="18"/>
                <w:szCs w:val="18"/>
                <w:vertAlign w:val="subscript"/>
                <w:lang w:bidi="ar-IQ"/>
              </w:rPr>
              <w:t>abs</w:t>
            </w:r>
          </w:p>
        </w:tc>
        <w:tc>
          <w:tcPr>
            <w:tcW w:w="2114" w:type="pct"/>
            <w:vAlign w:val="center"/>
          </w:tcPr>
          <w:p w14:paraId="264BAB86"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lang w:bidi="ar-IQ"/>
              </w:rPr>
              <w:t>Area of the Absorber Plane (m</w:t>
            </w:r>
            <w:r w:rsidRPr="00B17BD2">
              <w:rPr>
                <w:sz w:val="18"/>
                <w:szCs w:val="18"/>
                <w:vertAlign w:val="superscript"/>
                <w:lang w:bidi="ar-IQ"/>
              </w:rPr>
              <w:t>2</w:t>
            </w:r>
            <w:r w:rsidRPr="00B17BD2">
              <w:rPr>
                <w:sz w:val="18"/>
                <w:szCs w:val="18"/>
                <w:lang w:bidi="ar-IQ"/>
              </w:rPr>
              <w:t>)</w:t>
            </w:r>
          </w:p>
        </w:tc>
      </w:tr>
      <w:tr w:rsidR="00B17BD2" w:rsidRPr="00B17BD2" w14:paraId="52CE8288" w14:textId="77777777" w:rsidTr="00F7228A">
        <w:tc>
          <w:tcPr>
            <w:tcW w:w="613" w:type="pct"/>
            <w:vAlign w:val="center"/>
          </w:tcPr>
          <w:p w14:paraId="598FCCF8" w14:textId="77777777" w:rsidR="00B17BD2" w:rsidRPr="00B17BD2" w:rsidRDefault="00B17BD2" w:rsidP="00F7228A">
            <w:pPr>
              <w:spacing w:after="0" w:line="240" w:lineRule="auto"/>
              <w:rPr>
                <w:rFonts w:ascii="Times New Roman" w:hAnsi="Times New Roman" w:cs="Times New Roman"/>
                <w:sz w:val="18"/>
                <w:szCs w:val="18"/>
              </w:rPr>
            </w:pPr>
            <w:r w:rsidRPr="00B17BD2">
              <w:rPr>
                <w:rFonts w:ascii="Times New Roman" w:hAnsi="Times New Roman" w:cs="Times New Roman"/>
                <w:sz w:val="18"/>
                <w:szCs w:val="18"/>
              </w:rPr>
              <w:t>Β</w:t>
            </w:r>
          </w:p>
        </w:tc>
        <w:tc>
          <w:tcPr>
            <w:tcW w:w="1840" w:type="pct"/>
            <w:vAlign w:val="center"/>
          </w:tcPr>
          <w:p w14:paraId="7CB71FB4" w14:textId="77777777" w:rsidR="00B17BD2" w:rsidRPr="00B17BD2" w:rsidRDefault="00B17BD2" w:rsidP="00F7228A">
            <w:pPr>
              <w:spacing w:after="0" w:line="240" w:lineRule="auto"/>
              <w:rPr>
                <w:rFonts w:ascii="Times New Roman" w:hAnsi="Times New Roman" w:cs="Times New Roman"/>
                <w:sz w:val="18"/>
                <w:szCs w:val="18"/>
              </w:rPr>
            </w:pPr>
            <w:r w:rsidRPr="00B17BD2">
              <w:rPr>
                <w:rFonts w:ascii="Times New Roman" w:hAnsi="Times New Roman" w:cs="Times New Roman"/>
                <w:sz w:val="18"/>
                <w:szCs w:val="18"/>
              </w:rPr>
              <w:t>Reflectivity (%)</w:t>
            </w:r>
          </w:p>
        </w:tc>
        <w:tc>
          <w:tcPr>
            <w:tcW w:w="433" w:type="pct"/>
            <w:vAlign w:val="center"/>
          </w:tcPr>
          <w:p w14:paraId="184845E3"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rPr>
              <w:t>Ω</w:t>
            </w:r>
          </w:p>
        </w:tc>
        <w:tc>
          <w:tcPr>
            <w:tcW w:w="2114" w:type="pct"/>
            <w:vAlign w:val="center"/>
          </w:tcPr>
          <w:p w14:paraId="27ADD4EE" w14:textId="77777777" w:rsidR="00B17BD2" w:rsidRPr="00B17BD2" w:rsidRDefault="00B17BD2" w:rsidP="00F7228A">
            <w:pPr>
              <w:spacing w:after="0" w:line="240" w:lineRule="auto"/>
              <w:rPr>
                <w:rFonts w:ascii="Times New Roman" w:hAnsi="Times New Roman" w:cs="Times New Roman"/>
                <w:sz w:val="18"/>
                <w:szCs w:val="18"/>
              </w:rPr>
            </w:pPr>
            <w:r w:rsidRPr="00B17BD2">
              <w:rPr>
                <w:rFonts w:ascii="Times New Roman" w:hAnsi="Times New Roman" w:cs="Times New Roman"/>
                <w:sz w:val="18"/>
                <w:szCs w:val="18"/>
              </w:rPr>
              <w:t>Vertex Angle (</w:t>
            </w:r>
            <w:r w:rsidRPr="00B17BD2">
              <w:rPr>
                <w:rFonts w:ascii="Times New Roman" w:hAnsi="Times New Roman" w:cs="Times New Roman"/>
                <w:sz w:val="18"/>
                <w:szCs w:val="18"/>
                <w:vertAlign w:val="superscript"/>
              </w:rPr>
              <w:t>O</w:t>
            </w:r>
            <w:r w:rsidRPr="00B17BD2">
              <w:rPr>
                <w:rFonts w:ascii="Times New Roman" w:hAnsi="Times New Roman" w:cs="Times New Roman"/>
                <w:sz w:val="18"/>
                <w:szCs w:val="18"/>
              </w:rPr>
              <w:t>)</w:t>
            </w:r>
          </w:p>
        </w:tc>
      </w:tr>
    </w:tbl>
    <w:p w14:paraId="1097C3EE" w14:textId="144CCDB8"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2.1.6. Nomenclature &amp; Symbols</w:t>
      </w:r>
    </w:p>
    <w:p w14:paraId="191C6790" w14:textId="6E1FB3BB"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 xml:space="preserve">2.1.7. Main body </w:t>
      </w:r>
    </w:p>
    <w:p w14:paraId="217D9836" w14:textId="7B9161E7"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2.1.8. Conclusions</w:t>
      </w:r>
    </w:p>
    <w:p w14:paraId="02043000" w14:textId="5D0AA0A6"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2.1.10. Acknowledgement</w:t>
      </w:r>
    </w:p>
    <w:p w14:paraId="6A450B55" w14:textId="5EA72030"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2.1.10. References</w:t>
      </w:r>
    </w:p>
    <w:p w14:paraId="32F31766" w14:textId="1D3C907F" w:rsidR="002176A5" w:rsidRPr="00B17BD2" w:rsidRDefault="00B17BD2" w:rsidP="00B17BD2">
      <w:pPr>
        <w:pStyle w:val="SAP-Level1HeadingSingleline"/>
        <w:keepNext/>
        <w:spacing w:before="240" w:after="240" w:line="240" w:lineRule="auto"/>
        <w:rPr>
          <w:sz w:val="18"/>
          <w:szCs w:val="18"/>
        </w:rPr>
      </w:pPr>
      <w:r w:rsidRPr="00B17BD2">
        <w:rPr>
          <w:sz w:val="18"/>
          <w:szCs w:val="18"/>
        </w:rPr>
        <w:t xml:space="preserve">3. </w:t>
      </w:r>
      <w:r w:rsidR="002176A5" w:rsidRPr="00B17BD2">
        <w:rPr>
          <w:sz w:val="18"/>
          <w:szCs w:val="18"/>
        </w:rPr>
        <w:t>Page style</w:t>
      </w:r>
    </w:p>
    <w:p w14:paraId="32D58251" w14:textId="0184C123" w:rsidR="002176A5" w:rsidRPr="00B17BD2" w:rsidRDefault="002176A5" w:rsidP="00B17BD2">
      <w:pPr>
        <w:pStyle w:val="SAP-Paragraph"/>
        <w:spacing w:after="120" w:line="240" w:lineRule="auto"/>
        <w:ind w:firstLineChars="0" w:firstLine="0"/>
        <w:rPr>
          <w:sz w:val="18"/>
          <w:szCs w:val="18"/>
        </w:rPr>
      </w:pPr>
      <w:r w:rsidRPr="00B17BD2">
        <w:rPr>
          <w:sz w:val="18"/>
          <w:szCs w:val="18"/>
        </w:rPr>
        <w:t>All paragraphs must be justified alignment</w:t>
      </w:r>
      <w:r w:rsidR="00B17BD2" w:rsidRPr="00B17BD2">
        <w:rPr>
          <w:sz w:val="18"/>
          <w:szCs w:val="18"/>
        </w:rPr>
        <w:t xml:space="preserve"> with</w:t>
      </w:r>
      <w:r w:rsidRPr="00B17BD2">
        <w:rPr>
          <w:rFonts w:eastAsia="SimSun"/>
          <w:sz w:val="18"/>
          <w:szCs w:val="18"/>
        </w:rPr>
        <w:t xml:space="preserve"> </w:t>
      </w:r>
      <w:r w:rsidRPr="00B17BD2">
        <w:rPr>
          <w:sz w:val="18"/>
          <w:szCs w:val="18"/>
        </w:rPr>
        <w:t>justified alignment</w:t>
      </w:r>
      <w:r w:rsidRPr="00B17BD2">
        <w:rPr>
          <w:rFonts w:eastAsia="SimSun"/>
          <w:sz w:val="18"/>
          <w:szCs w:val="18"/>
        </w:rPr>
        <w:t>.</w:t>
      </w:r>
    </w:p>
    <w:p w14:paraId="43F5243C" w14:textId="786C0D41" w:rsidR="002176A5" w:rsidRPr="00B17BD2" w:rsidRDefault="002176A5" w:rsidP="00B17BD2">
      <w:pPr>
        <w:pStyle w:val="SAP-Level2HeadingSingleline"/>
        <w:spacing w:before="120" w:after="120" w:line="240" w:lineRule="auto"/>
        <w:rPr>
          <w:rFonts w:eastAsia="SimSun"/>
          <w:b w:val="0"/>
          <w:bCs/>
          <w:i/>
          <w:iCs/>
          <w:sz w:val="18"/>
          <w:szCs w:val="18"/>
        </w:rPr>
      </w:pPr>
      <w:r w:rsidRPr="00B17BD2">
        <w:rPr>
          <w:rFonts w:eastAsia="SimSun"/>
          <w:b w:val="0"/>
          <w:bCs/>
          <w:i/>
          <w:iCs/>
          <w:sz w:val="18"/>
          <w:szCs w:val="18"/>
        </w:rPr>
        <w:t xml:space="preserve">3.1. Text font of </w:t>
      </w:r>
      <w:r w:rsidR="00B17BD2" w:rsidRPr="00B17BD2">
        <w:rPr>
          <w:rFonts w:eastAsia="SimSun"/>
          <w:b w:val="0"/>
          <w:bCs/>
          <w:i/>
          <w:iCs/>
          <w:sz w:val="18"/>
          <w:szCs w:val="18"/>
        </w:rPr>
        <w:t xml:space="preserve">the </w:t>
      </w:r>
      <w:r w:rsidRPr="00B17BD2">
        <w:rPr>
          <w:rFonts w:eastAsia="SimSun"/>
          <w:b w:val="0"/>
          <w:bCs/>
          <w:i/>
          <w:iCs/>
          <w:sz w:val="18"/>
          <w:szCs w:val="18"/>
        </w:rPr>
        <w:t>entire document</w:t>
      </w:r>
    </w:p>
    <w:p w14:paraId="2E7BDE3A" w14:textId="569000AA" w:rsidR="002176A5" w:rsidRPr="00B17BD2" w:rsidRDefault="002176A5" w:rsidP="002176A5">
      <w:pPr>
        <w:pStyle w:val="SAP-Paragraph"/>
        <w:spacing w:line="240" w:lineRule="auto"/>
        <w:ind w:firstLineChars="0" w:firstLine="0"/>
        <w:rPr>
          <w:sz w:val="18"/>
          <w:szCs w:val="18"/>
        </w:rPr>
      </w:pPr>
      <w:r w:rsidRPr="00B17BD2">
        <w:rPr>
          <w:rFonts w:eastAsia="SimSun"/>
          <w:sz w:val="18"/>
          <w:szCs w:val="18"/>
        </w:rPr>
        <w:t>The entire document should be in Times New Roman</w:t>
      </w:r>
      <w:r w:rsidRPr="00B17BD2">
        <w:rPr>
          <w:sz w:val="18"/>
          <w:szCs w:val="18"/>
        </w:rPr>
        <w:t xml:space="preserve">. The font sizes to </w:t>
      </w:r>
      <w:r w:rsidR="00B17BD2" w:rsidRPr="00B17BD2">
        <w:rPr>
          <w:sz w:val="18"/>
          <w:szCs w:val="18"/>
        </w:rPr>
        <w:t>be used</w:t>
      </w:r>
      <w:r w:rsidRPr="00B17BD2">
        <w:rPr>
          <w:sz w:val="18"/>
          <w:szCs w:val="18"/>
        </w:rPr>
        <w:t xml:space="preserve"> </w:t>
      </w:r>
      <w:r w:rsidR="00B17BD2" w:rsidRPr="00B17BD2">
        <w:rPr>
          <w:sz w:val="18"/>
          <w:szCs w:val="18"/>
        </w:rPr>
        <w:t>are specified</w:t>
      </w:r>
      <w:r w:rsidRPr="00B17BD2">
        <w:rPr>
          <w:sz w:val="18"/>
          <w:szCs w:val="18"/>
        </w:rPr>
        <w:t xml:space="preserve"> in Table 1. </w:t>
      </w:r>
    </w:p>
    <w:p w14:paraId="61091509" w14:textId="77777777" w:rsidR="002176A5" w:rsidRPr="00B17BD2" w:rsidRDefault="002176A5" w:rsidP="00B17BD2">
      <w:pPr>
        <w:pStyle w:val="SAP-Level2HeadingSingleline"/>
        <w:spacing w:before="120" w:after="120" w:line="240" w:lineRule="auto"/>
        <w:rPr>
          <w:rFonts w:eastAsia="SimSun"/>
          <w:b w:val="0"/>
          <w:bCs/>
          <w:i/>
          <w:iCs/>
          <w:sz w:val="18"/>
          <w:szCs w:val="18"/>
        </w:rPr>
      </w:pPr>
      <w:r w:rsidRPr="00B17BD2">
        <w:rPr>
          <w:rFonts w:eastAsia="SimSun"/>
          <w:b w:val="0"/>
          <w:bCs/>
          <w:i/>
          <w:iCs/>
          <w:sz w:val="18"/>
          <w:szCs w:val="18"/>
        </w:rPr>
        <w:t>3.2. Title and author details</w:t>
      </w:r>
    </w:p>
    <w:p w14:paraId="5FB99F11" w14:textId="26293529" w:rsidR="00B17BD2" w:rsidRPr="00B17BD2" w:rsidRDefault="00B473FE" w:rsidP="00B17BD2">
      <w:pPr>
        <w:pStyle w:val="SAP-Paragraph"/>
        <w:spacing w:after="120" w:line="240" w:lineRule="auto"/>
        <w:ind w:firstLineChars="0" w:firstLine="0"/>
        <w:rPr>
          <w:sz w:val="18"/>
          <w:szCs w:val="18"/>
        </w:rPr>
      </w:pPr>
      <w:r w:rsidRPr="00B473FE">
        <w:rPr>
          <w:sz w:val="18"/>
          <w:szCs w:val="18"/>
        </w:rPr>
        <w:t>The title and authors' details must be in the middle of the page</w:t>
      </w:r>
      <w:r w:rsidR="002176A5" w:rsidRPr="00B17BD2">
        <w:rPr>
          <w:sz w:val="18"/>
          <w:szCs w:val="18"/>
        </w:rPr>
        <w:t>.</w:t>
      </w:r>
    </w:p>
    <w:p w14:paraId="2ED04B18" w14:textId="19704104" w:rsidR="00B17BD2" w:rsidRPr="00B17BD2" w:rsidRDefault="002176A5" w:rsidP="00B17BD2">
      <w:pPr>
        <w:pStyle w:val="SAP-Paragraph"/>
        <w:spacing w:after="120" w:line="240" w:lineRule="auto"/>
        <w:ind w:firstLineChars="0" w:firstLine="0"/>
        <w:rPr>
          <w:sz w:val="18"/>
          <w:szCs w:val="18"/>
        </w:rPr>
      </w:pPr>
      <w:r w:rsidRPr="00B17BD2">
        <w:rPr>
          <w:sz w:val="18"/>
          <w:szCs w:val="18"/>
        </w:rPr>
        <w:t xml:space="preserve">Only the first word in a title must be </w:t>
      </w:r>
      <w:r w:rsidR="00B17BD2" w:rsidRPr="00B17BD2">
        <w:rPr>
          <w:sz w:val="18"/>
          <w:szCs w:val="18"/>
        </w:rPr>
        <w:t>capitalised,</w:t>
      </w:r>
      <w:r w:rsidRPr="00B17BD2">
        <w:rPr>
          <w:sz w:val="18"/>
          <w:szCs w:val="18"/>
        </w:rPr>
        <w:t xml:space="preserve"> and </w:t>
      </w:r>
      <w:r w:rsidR="00B17BD2" w:rsidRPr="00B17BD2">
        <w:rPr>
          <w:sz w:val="18"/>
          <w:szCs w:val="18"/>
        </w:rPr>
        <w:t xml:space="preserve">the </w:t>
      </w:r>
      <w:r w:rsidRPr="00B17BD2">
        <w:rPr>
          <w:sz w:val="18"/>
          <w:szCs w:val="18"/>
        </w:rPr>
        <w:t xml:space="preserve">other word should be in </w:t>
      </w:r>
      <w:r w:rsidR="00B17BD2" w:rsidRPr="00B17BD2">
        <w:rPr>
          <w:sz w:val="18"/>
          <w:szCs w:val="18"/>
        </w:rPr>
        <w:t xml:space="preserve">a </w:t>
      </w:r>
      <w:r w:rsidRPr="00B17BD2">
        <w:rPr>
          <w:sz w:val="18"/>
          <w:szCs w:val="18"/>
        </w:rPr>
        <w:t xml:space="preserve">small case. Author details must not show any professional title (e.g. Managing Director), any academic title (e.g. Dr.) or any </w:t>
      </w:r>
      <w:r w:rsidR="00B17BD2" w:rsidRPr="00B17BD2">
        <w:rPr>
          <w:sz w:val="18"/>
          <w:szCs w:val="18"/>
        </w:rPr>
        <w:t>member</w:t>
      </w:r>
      <w:r w:rsidRPr="00B17BD2">
        <w:rPr>
          <w:sz w:val="18"/>
          <w:szCs w:val="18"/>
        </w:rPr>
        <w:t xml:space="preserve"> of any professional organization (e.g. Senior Member IEEE).</w:t>
      </w:r>
    </w:p>
    <w:p w14:paraId="0439E9D8" w14:textId="2EFAD270" w:rsidR="00B17BD2" w:rsidRPr="00B17BD2" w:rsidRDefault="002176A5" w:rsidP="00B17BD2">
      <w:pPr>
        <w:pStyle w:val="SAP-Paragraph"/>
        <w:spacing w:after="120" w:line="240" w:lineRule="auto"/>
        <w:ind w:firstLineChars="0" w:firstLine="0"/>
        <w:rPr>
          <w:sz w:val="18"/>
          <w:szCs w:val="18"/>
        </w:rPr>
      </w:pPr>
      <w:r w:rsidRPr="00B17BD2">
        <w:rPr>
          <w:sz w:val="18"/>
          <w:szCs w:val="18"/>
        </w:rPr>
        <w:t xml:space="preserve">To avoid confusion, </w:t>
      </w:r>
      <w:r w:rsidRPr="00B17BD2">
        <w:rPr>
          <w:sz w:val="18"/>
          <w:szCs w:val="18"/>
          <w:lang w:val="en-US"/>
        </w:rPr>
        <w:t>do not use the short name</w:t>
      </w:r>
      <w:r w:rsidR="00B17BD2" w:rsidRPr="00B17BD2">
        <w:rPr>
          <w:sz w:val="18"/>
          <w:szCs w:val="18"/>
          <w:lang w:val="en-US"/>
        </w:rPr>
        <w:t>,</w:t>
      </w:r>
      <w:r w:rsidRPr="00B17BD2">
        <w:rPr>
          <w:sz w:val="18"/>
          <w:szCs w:val="18"/>
          <w:lang w:val="en-US"/>
        </w:rPr>
        <w:t xml:space="preserve"> and</w:t>
      </w:r>
      <w:r w:rsidRPr="00B17BD2">
        <w:rPr>
          <w:sz w:val="18"/>
          <w:szCs w:val="18"/>
        </w:rPr>
        <w:t xml:space="preserve"> the family name must </w:t>
      </w:r>
      <w:r w:rsidR="00B17BD2" w:rsidRPr="00B17BD2">
        <w:rPr>
          <w:sz w:val="18"/>
          <w:szCs w:val="18"/>
        </w:rPr>
        <w:t>be written</w:t>
      </w:r>
      <w:r w:rsidRPr="00B17BD2">
        <w:rPr>
          <w:sz w:val="18"/>
          <w:szCs w:val="18"/>
        </w:rPr>
        <w:t xml:space="preserve"> as the last part of each </w:t>
      </w:r>
      <w:r w:rsidR="00B17BD2" w:rsidRPr="00B17BD2">
        <w:rPr>
          <w:sz w:val="18"/>
          <w:szCs w:val="18"/>
        </w:rPr>
        <w:t>author’s</w:t>
      </w:r>
      <w:r w:rsidRPr="00B17BD2">
        <w:rPr>
          <w:sz w:val="18"/>
          <w:szCs w:val="18"/>
        </w:rPr>
        <w:t xml:space="preserve"> name</w:t>
      </w:r>
      <w:r w:rsidRPr="00B17BD2">
        <w:rPr>
          <w:sz w:val="18"/>
          <w:szCs w:val="18"/>
          <w:rtl/>
        </w:rPr>
        <w:t xml:space="preserve"> </w:t>
      </w:r>
      <w:r w:rsidRPr="00B17BD2">
        <w:rPr>
          <w:sz w:val="18"/>
          <w:szCs w:val="18"/>
        </w:rPr>
        <w:t xml:space="preserve">(e.g. </w:t>
      </w:r>
      <w:r w:rsidR="00B17BD2" w:rsidRPr="00B17BD2">
        <w:rPr>
          <w:sz w:val="18"/>
          <w:szCs w:val="18"/>
        </w:rPr>
        <w:t>Osamah Sabah Barrak</w:t>
      </w:r>
      <w:r w:rsidRPr="00B17BD2">
        <w:rPr>
          <w:sz w:val="18"/>
          <w:szCs w:val="18"/>
        </w:rPr>
        <w:t>).</w:t>
      </w:r>
    </w:p>
    <w:p w14:paraId="585BE58A" w14:textId="6767EBA0" w:rsidR="002176A5" w:rsidRPr="00B17BD2" w:rsidRDefault="002176A5" w:rsidP="00B17BD2">
      <w:pPr>
        <w:pStyle w:val="SAP-Paragraph"/>
        <w:spacing w:after="120" w:line="240" w:lineRule="auto"/>
        <w:ind w:firstLineChars="0" w:firstLine="0"/>
        <w:rPr>
          <w:sz w:val="18"/>
          <w:szCs w:val="18"/>
        </w:rPr>
      </w:pPr>
      <w:r w:rsidRPr="00B17BD2">
        <w:rPr>
          <w:sz w:val="18"/>
          <w:szCs w:val="18"/>
        </w:rPr>
        <w:t>Each affiliation must include, at the very least, the name of the company and the name of the country where the author is based (e.g. Institute of Technology Baghdad, Middle Technical University, Baghdad, Iraq). Email address is compulsory for the corresponding author.</w:t>
      </w:r>
    </w:p>
    <w:p w14:paraId="5881D020" w14:textId="18C74A45" w:rsidR="002176A5" w:rsidRPr="00B17BD2" w:rsidRDefault="002176A5" w:rsidP="00B17BD2">
      <w:pPr>
        <w:pStyle w:val="SAP-TableHeadingSingleline"/>
        <w:spacing w:before="120" w:after="0" w:line="240" w:lineRule="auto"/>
        <w:rPr>
          <w:bCs w:val="0"/>
          <w:sz w:val="18"/>
          <w:szCs w:val="18"/>
        </w:rPr>
      </w:pPr>
      <w:r w:rsidRPr="00B17BD2">
        <w:rPr>
          <w:bCs w:val="0"/>
          <w:sz w:val="18"/>
          <w:szCs w:val="18"/>
        </w:rPr>
        <w:t>Table 1</w:t>
      </w:r>
      <w:r w:rsidR="00B17BD2" w:rsidRPr="00B17BD2">
        <w:rPr>
          <w:bCs w:val="0"/>
          <w:sz w:val="18"/>
          <w:szCs w:val="18"/>
        </w:rPr>
        <w:t>.</w:t>
      </w:r>
      <w:r w:rsidRPr="00B17BD2">
        <w:rPr>
          <w:bCs w:val="0"/>
          <w:sz w:val="18"/>
          <w:szCs w:val="18"/>
        </w:rPr>
        <w:t xml:space="preserve"> Font Specifications for </w:t>
      </w:r>
      <w:r w:rsidRPr="00B17BD2">
        <w:rPr>
          <w:rFonts w:eastAsia="SimSun"/>
          <w:bCs w:val="0"/>
          <w:sz w:val="18"/>
          <w:szCs w:val="18"/>
        </w:rPr>
        <w:t>A4</w:t>
      </w:r>
      <w:r w:rsidRPr="00B17BD2">
        <w:rPr>
          <w:bCs w:val="0"/>
          <w:sz w:val="18"/>
          <w:szCs w:val="18"/>
        </w:rPr>
        <w:t xml:space="preserve"> Papers</w:t>
      </w:r>
    </w:p>
    <w:tbl>
      <w:tblPr>
        <w:tblStyle w:val="ListTable6Colorful1"/>
        <w:tblW w:w="5000" w:type="pct"/>
        <w:shd w:val="clear" w:color="auto" w:fill="FFFFFF" w:themeFill="background1"/>
        <w:tblLook w:val="04A0" w:firstRow="1" w:lastRow="0" w:firstColumn="1" w:lastColumn="0" w:noHBand="0" w:noVBand="1"/>
      </w:tblPr>
      <w:tblGrid>
        <w:gridCol w:w="1937"/>
        <w:gridCol w:w="3874"/>
        <w:gridCol w:w="4660"/>
      </w:tblGrid>
      <w:tr w:rsidR="002176A5" w:rsidRPr="00B17BD2" w14:paraId="05902F1F" w14:textId="77777777" w:rsidTr="00B17B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shd w:val="clear" w:color="auto" w:fill="FFF2CC" w:themeFill="accent4" w:themeFillTint="33"/>
            <w:vAlign w:val="center"/>
          </w:tcPr>
          <w:p w14:paraId="071A322C" w14:textId="3CBC5FF2" w:rsidR="002176A5" w:rsidRPr="00B17BD2" w:rsidRDefault="00B17BD2" w:rsidP="00F7228A">
            <w:pPr>
              <w:pStyle w:val="SAP-TableCell"/>
              <w:spacing w:line="240" w:lineRule="auto"/>
              <w:rPr>
                <w:b w:val="0"/>
                <w:bCs/>
                <w:sz w:val="18"/>
                <w:szCs w:val="18"/>
              </w:rPr>
            </w:pPr>
            <w:r w:rsidRPr="00B17BD2">
              <w:rPr>
                <w:b w:val="0"/>
                <w:bCs/>
                <w:sz w:val="18"/>
                <w:szCs w:val="18"/>
              </w:rPr>
              <w:t>Font Size</w:t>
            </w:r>
          </w:p>
        </w:tc>
        <w:tc>
          <w:tcPr>
            <w:tcW w:w="4075" w:type="pct"/>
            <w:gridSpan w:val="2"/>
            <w:shd w:val="clear" w:color="auto" w:fill="FFF2CC" w:themeFill="accent4" w:themeFillTint="33"/>
          </w:tcPr>
          <w:p w14:paraId="13036D99" w14:textId="77777777" w:rsidR="002176A5" w:rsidRPr="00B17BD2" w:rsidRDefault="002176A5" w:rsidP="00F7228A">
            <w:pPr>
              <w:pStyle w:val="SAP-TableCell"/>
              <w:spacing w:line="240" w:lineRule="auto"/>
              <w:cnfStyle w:val="100000000000" w:firstRow="1" w:lastRow="0" w:firstColumn="0" w:lastColumn="0" w:oddVBand="0" w:evenVBand="0" w:oddHBand="0" w:evenHBand="0" w:firstRowFirstColumn="0" w:firstRowLastColumn="0" w:lastRowFirstColumn="0" w:lastRowLastColumn="0"/>
              <w:rPr>
                <w:b w:val="0"/>
                <w:bCs/>
                <w:sz w:val="18"/>
                <w:szCs w:val="18"/>
              </w:rPr>
            </w:pPr>
            <w:r w:rsidRPr="00B17BD2">
              <w:rPr>
                <w:b w:val="0"/>
                <w:bCs/>
                <w:sz w:val="18"/>
                <w:szCs w:val="18"/>
              </w:rPr>
              <w:t>Appearance (in Time New Roman)</w:t>
            </w:r>
          </w:p>
        </w:tc>
      </w:tr>
      <w:tr w:rsidR="002176A5" w:rsidRPr="00B17BD2" w14:paraId="1C14EA13" w14:textId="77777777" w:rsidTr="00B17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076C7602" w14:textId="77777777" w:rsidR="002176A5" w:rsidRPr="00B17BD2" w:rsidRDefault="002176A5" w:rsidP="00F7228A">
            <w:pPr>
              <w:pStyle w:val="SAP-TableHeadingSingleline"/>
              <w:spacing w:before="0" w:after="0" w:line="240" w:lineRule="auto"/>
              <w:rPr>
                <w:b w:val="0"/>
                <w:bCs/>
                <w:sz w:val="18"/>
                <w:szCs w:val="18"/>
              </w:rPr>
            </w:pPr>
          </w:p>
        </w:tc>
        <w:tc>
          <w:tcPr>
            <w:tcW w:w="1850" w:type="pct"/>
            <w:shd w:val="clear" w:color="auto" w:fill="FFFFFF" w:themeFill="background1"/>
          </w:tcPr>
          <w:p w14:paraId="66F7D19D"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17BD2">
              <w:rPr>
                <w:sz w:val="18"/>
                <w:szCs w:val="18"/>
              </w:rPr>
              <w:t>Regular</w:t>
            </w:r>
          </w:p>
        </w:tc>
        <w:tc>
          <w:tcPr>
            <w:tcW w:w="2225" w:type="pct"/>
            <w:shd w:val="clear" w:color="auto" w:fill="FFFFFF" w:themeFill="background1"/>
          </w:tcPr>
          <w:p w14:paraId="4C31584A"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17BD2">
              <w:rPr>
                <w:sz w:val="18"/>
                <w:szCs w:val="18"/>
              </w:rPr>
              <w:t>Bold</w:t>
            </w:r>
          </w:p>
        </w:tc>
      </w:tr>
      <w:tr w:rsidR="002176A5" w:rsidRPr="00B17BD2" w14:paraId="628974F6" w14:textId="77777777" w:rsidTr="00B17BD2">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6964908C" w14:textId="77777777" w:rsidR="002176A5" w:rsidRPr="00B17BD2" w:rsidRDefault="002176A5" w:rsidP="00F7228A">
            <w:pPr>
              <w:pStyle w:val="SAP-TableCell"/>
              <w:spacing w:line="240" w:lineRule="auto"/>
              <w:rPr>
                <w:b w:val="0"/>
                <w:bCs/>
                <w:sz w:val="18"/>
                <w:szCs w:val="18"/>
              </w:rPr>
            </w:pPr>
            <w:r w:rsidRPr="00B17BD2">
              <w:rPr>
                <w:b w:val="0"/>
                <w:bCs/>
                <w:sz w:val="18"/>
                <w:szCs w:val="18"/>
              </w:rPr>
              <w:t>8</w:t>
            </w:r>
          </w:p>
        </w:tc>
        <w:tc>
          <w:tcPr>
            <w:tcW w:w="1850" w:type="pct"/>
            <w:shd w:val="clear" w:color="auto" w:fill="FFFFFF" w:themeFill="background1"/>
          </w:tcPr>
          <w:p w14:paraId="520A4D29" w14:textId="7168567F"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17BD2">
              <w:rPr>
                <w:sz w:val="18"/>
                <w:szCs w:val="18"/>
              </w:rPr>
              <w:t xml:space="preserve">table caption, </w:t>
            </w:r>
            <w:r w:rsidR="00B17BD2">
              <w:rPr>
                <w:sz w:val="18"/>
                <w:szCs w:val="18"/>
              </w:rPr>
              <w:t>centred</w:t>
            </w:r>
          </w:p>
          <w:p w14:paraId="703EF2DC" w14:textId="0706DBB7"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17BD2">
              <w:rPr>
                <w:sz w:val="18"/>
                <w:szCs w:val="18"/>
              </w:rPr>
              <w:t xml:space="preserve">figure caption, </w:t>
            </w:r>
            <w:r w:rsidR="00B17BD2">
              <w:rPr>
                <w:sz w:val="18"/>
                <w:szCs w:val="18"/>
              </w:rPr>
              <w:t>centred</w:t>
            </w:r>
          </w:p>
          <w:p w14:paraId="39F7E160" w14:textId="77777777"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17BD2">
              <w:rPr>
                <w:sz w:val="18"/>
                <w:szCs w:val="18"/>
              </w:rPr>
              <w:t>reference item</w:t>
            </w:r>
          </w:p>
        </w:tc>
        <w:tc>
          <w:tcPr>
            <w:tcW w:w="2225" w:type="pct"/>
            <w:shd w:val="clear" w:color="auto" w:fill="FFFFFF" w:themeFill="background1"/>
          </w:tcPr>
          <w:p w14:paraId="758DF8A9" w14:textId="77777777"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2176A5" w:rsidRPr="00B17BD2" w14:paraId="5E49AD7E" w14:textId="77777777" w:rsidTr="00B17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4E58EE16" w14:textId="77777777" w:rsidR="002176A5" w:rsidRPr="00B17BD2" w:rsidRDefault="002176A5" w:rsidP="00F7228A">
            <w:pPr>
              <w:pStyle w:val="SAP-TableCell"/>
              <w:spacing w:line="240" w:lineRule="auto"/>
              <w:rPr>
                <w:b w:val="0"/>
                <w:bCs/>
                <w:sz w:val="18"/>
                <w:szCs w:val="18"/>
              </w:rPr>
            </w:pPr>
            <w:r w:rsidRPr="00B17BD2">
              <w:rPr>
                <w:b w:val="0"/>
                <w:bCs/>
                <w:sz w:val="18"/>
                <w:szCs w:val="18"/>
              </w:rPr>
              <w:t>9</w:t>
            </w:r>
          </w:p>
        </w:tc>
        <w:tc>
          <w:tcPr>
            <w:tcW w:w="1850" w:type="pct"/>
            <w:shd w:val="clear" w:color="auto" w:fill="FFFFFF" w:themeFill="background1"/>
          </w:tcPr>
          <w:p w14:paraId="44B2B156"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17BD2">
              <w:rPr>
                <w:sz w:val="18"/>
                <w:szCs w:val="18"/>
              </w:rPr>
              <w:t>Author’s affiliation</w:t>
            </w:r>
          </w:p>
          <w:p w14:paraId="164A06F0"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17BD2">
              <w:rPr>
                <w:sz w:val="18"/>
                <w:szCs w:val="18"/>
              </w:rPr>
              <w:t>Paragraph</w:t>
            </w:r>
          </w:p>
          <w:p w14:paraId="30F8DEBC"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17BD2">
              <w:rPr>
                <w:sz w:val="18"/>
                <w:szCs w:val="18"/>
              </w:rPr>
              <w:t>abstract body</w:t>
            </w:r>
          </w:p>
        </w:tc>
        <w:tc>
          <w:tcPr>
            <w:tcW w:w="2225" w:type="pct"/>
            <w:shd w:val="clear" w:color="auto" w:fill="FFFFFF" w:themeFill="background1"/>
          </w:tcPr>
          <w:p w14:paraId="568598F4"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2176A5" w:rsidRPr="00B17BD2" w14:paraId="782C201F" w14:textId="77777777" w:rsidTr="00B17BD2">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4B91A758" w14:textId="77777777" w:rsidR="002176A5" w:rsidRPr="00B17BD2" w:rsidRDefault="002176A5" w:rsidP="00F7228A">
            <w:pPr>
              <w:pStyle w:val="SAP-TableCell"/>
              <w:spacing w:line="240" w:lineRule="auto"/>
              <w:rPr>
                <w:b w:val="0"/>
                <w:bCs/>
                <w:sz w:val="18"/>
                <w:szCs w:val="18"/>
              </w:rPr>
            </w:pPr>
            <w:r w:rsidRPr="00B17BD2">
              <w:rPr>
                <w:b w:val="0"/>
                <w:bCs/>
                <w:sz w:val="18"/>
                <w:szCs w:val="18"/>
              </w:rPr>
              <w:t>10</w:t>
            </w:r>
          </w:p>
        </w:tc>
        <w:tc>
          <w:tcPr>
            <w:tcW w:w="1850" w:type="pct"/>
            <w:shd w:val="clear" w:color="auto" w:fill="FFFFFF" w:themeFill="background1"/>
          </w:tcPr>
          <w:p w14:paraId="2DCDBC61" w14:textId="77777777"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eastAsia="SimSun"/>
                <w:sz w:val="18"/>
                <w:szCs w:val="18"/>
              </w:rPr>
            </w:pPr>
          </w:p>
        </w:tc>
        <w:tc>
          <w:tcPr>
            <w:tcW w:w="2225" w:type="pct"/>
            <w:shd w:val="clear" w:color="auto" w:fill="FFFFFF" w:themeFill="background1"/>
          </w:tcPr>
          <w:p w14:paraId="48C08DCF" w14:textId="77777777"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17BD2">
              <w:rPr>
                <w:sz w:val="18"/>
                <w:szCs w:val="18"/>
              </w:rPr>
              <w:t>author name</w:t>
            </w:r>
          </w:p>
          <w:p w14:paraId="1E0D1D5C" w14:textId="77777777"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2176A5" w:rsidRPr="00B17BD2" w14:paraId="424B1C9F" w14:textId="77777777" w:rsidTr="00B17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4FD92CF6" w14:textId="77777777" w:rsidR="002176A5" w:rsidRPr="00B17BD2" w:rsidRDefault="002176A5" w:rsidP="00F7228A">
            <w:pPr>
              <w:pStyle w:val="SAP-TableCell"/>
              <w:spacing w:line="240" w:lineRule="auto"/>
              <w:rPr>
                <w:b w:val="0"/>
                <w:bCs/>
                <w:sz w:val="18"/>
                <w:szCs w:val="18"/>
              </w:rPr>
            </w:pPr>
            <w:r w:rsidRPr="00B17BD2">
              <w:rPr>
                <w:b w:val="0"/>
                <w:bCs/>
                <w:sz w:val="18"/>
                <w:szCs w:val="18"/>
              </w:rPr>
              <w:t>18</w:t>
            </w:r>
          </w:p>
        </w:tc>
        <w:tc>
          <w:tcPr>
            <w:tcW w:w="1850" w:type="pct"/>
            <w:shd w:val="clear" w:color="auto" w:fill="FFFFFF" w:themeFill="background1"/>
          </w:tcPr>
          <w:p w14:paraId="599EC231"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2225" w:type="pct"/>
            <w:shd w:val="clear" w:color="auto" w:fill="FFFFFF" w:themeFill="background1"/>
          </w:tcPr>
          <w:p w14:paraId="3A8CB010"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17BD2">
              <w:rPr>
                <w:sz w:val="18"/>
                <w:szCs w:val="18"/>
              </w:rPr>
              <w:t>Paper title</w:t>
            </w:r>
          </w:p>
        </w:tc>
      </w:tr>
    </w:tbl>
    <w:p w14:paraId="5695CC30" w14:textId="77777777" w:rsidR="002176A5" w:rsidRPr="00B17BD2" w:rsidRDefault="002176A5" w:rsidP="00B17BD2">
      <w:pPr>
        <w:pStyle w:val="SAP-Level2HeadingSingleline"/>
        <w:tabs>
          <w:tab w:val="left" w:pos="284"/>
        </w:tabs>
        <w:spacing w:before="120" w:after="120" w:line="240" w:lineRule="auto"/>
        <w:rPr>
          <w:rFonts w:eastAsia="SimSun"/>
          <w:b w:val="0"/>
          <w:bCs/>
          <w:i/>
          <w:iCs/>
          <w:sz w:val="18"/>
          <w:szCs w:val="18"/>
        </w:rPr>
      </w:pPr>
      <w:r w:rsidRPr="00B17BD2">
        <w:rPr>
          <w:rFonts w:eastAsia="SimSun"/>
          <w:b w:val="0"/>
          <w:bCs/>
          <w:i/>
          <w:iCs/>
          <w:sz w:val="18"/>
          <w:szCs w:val="18"/>
        </w:rPr>
        <w:t>3.3. Figures and tables</w:t>
      </w:r>
    </w:p>
    <w:p w14:paraId="3EAE690D" w14:textId="77777777" w:rsidR="00B17BD2" w:rsidRDefault="002176A5" w:rsidP="00B17BD2">
      <w:pPr>
        <w:pStyle w:val="SAP-Paragraph"/>
        <w:spacing w:after="120" w:line="240" w:lineRule="auto"/>
        <w:ind w:firstLineChars="0" w:firstLine="0"/>
        <w:rPr>
          <w:sz w:val="18"/>
          <w:szCs w:val="18"/>
        </w:rPr>
      </w:pPr>
      <w:r w:rsidRPr="00B17BD2">
        <w:rPr>
          <w:sz w:val="18"/>
          <w:szCs w:val="18"/>
        </w:rPr>
        <w:t>Graphs and other numbered figures should appear throughout the text as close to their mention as possible. Figures shouldn’t infringe upon the page borders.</w:t>
      </w:r>
    </w:p>
    <w:p w14:paraId="0BD5703F" w14:textId="5CB243D2" w:rsidR="00B17BD2" w:rsidRDefault="002176A5" w:rsidP="00B17BD2">
      <w:pPr>
        <w:pStyle w:val="SAP-Paragraph"/>
        <w:spacing w:after="120" w:line="240" w:lineRule="auto"/>
        <w:ind w:firstLineChars="0" w:firstLine="0"/>
        <w:rPr>
          <w:sz w:val="18"/>
          <w:szCs w:val="18"/>
        </w:rPr>
      </w:pPr>
      <w:r w:rsidRPr="00B17BD2">
        <w:rPr>
          <w:sz w:val="18"/>
          <w:szCs w:val="18"/>
        </w:rPr>
        <w:t xml:space="preserve">Figures and tables must be </w:t>
      </w:r>
      <w:r w:rsidR="00B17BD2">
        <w:rPr>
          <w:sz w:val="18"/>
          <w:szCs w:val="18"/>
        </w:rPr>
        <w:t>centred</w:t>
      </w:r>
      <w:r w:rsidRPr="00B17BD2">
        <w:rPr>
          <w:sz w:val="18"/>
          <w:szCs w:val="18"/>
        </w:rPr>
        <w:t xml:space="preserve"> </w:t>
      </w:r>
      <w:r w:rsidR="00B17BD2">
        <w:rPr>
          <w:sz w:val="18"/>
          <w:szCs w:val="18"/>
        </w:rPr>
        <w:t>on</w:t>
      </w:r>
      <w:r w:rsidRPr="00B17BD2">
        <w:rPr>
          <w:sz w:val="18"/>
          <w:szCs w:val="18"/>
        </w:rPr>
        <w:t xml:space="preserve"> the </w:t>
      </w:r>
      <w:r w:rsidRPr="00B17BD2">
        <w:rPr>
          <w:sz w:val="18"/>
          <w:szCs w:val="18"/>
          <w:lang w:val="en-US"/>
        </w:rPr>
        <w:t xml:space="preserve">page. </w:t>
      </w:r>
      <w:r w:rsidRPr="00B17BD2">
        <w:rPr>
          <w:sz w:val="18"/>
          <w:szCs w:val="18"/>
        </w:rPr>
        <w:t>Any table or figure that takes up more than 1 column width must be positioned either at the top or at the bottom of the page</w:t>
      </w:r>
      <w:r w:rsidR="00B17BD2">
        <w:rPr>
          <w:sz w:val="18"/>
          <w:szCs w:val="18"/>
        </w:rPr>
        <w:t>.</w:t>
      </w:r>
    </w:p>
    <w:p w14:paraId="25FFED0B" w14:textId="3DE0B63E" w:rsidR="00B17BD2" w:rsidRDefault="002176A5" w:rsidP="00B17BD2">
      <w:pPr>
        <w:pStyle w:val="SAP-Paragraph"/>
        <w:spacing w:after="120" w:line="240" w:lineRule="auto"/>
        <w:ind w:firstLineChars="0" w:firstLine="0"/>
        <w:rPr>
          <w:sz w:val="18"/>
          <w:szCs w:val="18"/>
          <w:lang w:eastAsia="en-US"/>
        </w:rPr>
      </w:pPr>
      <w:r w:rsidRPr="00B17BD2">
        <w:rPr>
          <w:sz w:val="18"/>
          <w:szCs w:val="18"/>
          <w:lang w:eastAsia="en-US"/>
        </w:rPr>
        <w:t xml:space="preserve">Photos must be crystal clear with such resolution to allow fine details visibility. The elements from any photo must be explained using numbers, letters, etc. The text within a figure or photo must have the same style, shape and height as the caption. </w:t>
      </w:r>
    </w:p>
    <w:p w14:paraId="6901545F" w14:textId="068BB91E" w:rsidR="002176A5" w:rsidRPr="00B17BD2" w:rsidRDefault="002176A5" w:rsidP="00B17BD2">
      <w:pPr>
        <w:pStyle w:val="SAP-Paragraph"/>
        <w:spacing w:after="120" w:line="240" w:lineRule="auto"/>
        <w:ind w:firstLineChars="0" w:firstLine="0"/>
        <w:rPr>
          <w:sz w:val="18"/>
          <w:szCs w:val="18"/>
        </w:rPr>
      </w:pPr>
      <w:r w:rsidRPr="00B17BD2">
        <w:rPr>
          <w:sz w:val="18"/>
          <w:szCs w:val="18"/>
          <w:lang w:eastAsia="en-US"/>
        </w:rPr>
        <w:t>Any table, figure or picture must have a caption (Fig.</w:t>
      </w:r>
      <w:r w:rsidR="00404348">
        <w:rPr>
          <w:sz w:val="18"/>
          <w:szCs w:val="18"/>
          <w:lang w:eastAsia="en-US"/>
        </w:rPr>
        <w:t xml:space="preserve"> </w:t>
      </w:r>
      <w:r w:rsidRPr="00B17BD2">
        <w:rPr>
          <w:sz w:val="18"/>
          <w:szCs w:val="18"/>
          <w:lang w:eastAsia="en-US"/>
        </w:rPr>
        <w:t xml:space="preserve">1, Table1, etc.) followed by a proper description. All similar graphics must be generated using the same software product (Excel, EES, </w:t>
      </w:r>
      <w:r w:rsidR="00B17BD2" w:rsidRPr="00B17BD2">
        <w:rPr>
          <w:sz w:val="18"/>
          <w:szCs w:val="18"/>
          <w:lang w:eastAsia="en-US"/>
        </w:rPr>
        <w:t>Mat lap</w:t>
      </w:r>
      <w:r w:rsidRPr="00B17BD2">
        <w:rPr>
          <w:sz w:val="18"/>
          <w:szCs w:val="18"/>
          <w:lang w:eastAsia="en-US"/>
        </w:rPr>
        <w:t xml:space="preserve">, Origin, Mathematica, etc.). Importing </w:t>
      </w:r>
      <w:r w:rsidR="00B17BD2">
        <w:rPr>
          <w:sz w:val="18"/>
          <w:szCs w:val="18"/>
          <w:lang w:eastAsia="en-US"/>
        </w:rPr>
        <w:t>pictures</w:t>
      </w:r>
      <w:r w:rsidRPr="00B17BD2">
        <w:rPr>
          <w:sz w:val="18"/>
          <w:szCs w:val="18"/>
          <w:lang w:eastAsia="en-US"/>
        </w:rPr>
        <w:t xml:space="preserve"> into the article as images (JPG, BMP, PNG, etc.) should be avoided. All similar electronic schematics, charts, program flow, simulated characteristics, etc.</w:t>
      </w:r>
      <w:r w:rsidR="00B17BD2">
        <w:rPr>
          <w:sz w:val="18"/>
          <w:szCs w:val="18"/>
          <w:lang w:eastAsia="en-US"/>
        </w:rPr>
        <w:t>,</w:t>
      </w:r>
      <w:r w:rsidRPr="00B17BD2">
        <w:rPr>
          <w:sz w:val="18"/>
          <w:szCs w:val="18"/>
          <w:lang w:eastAsia="en-US"/>
        </w:rPr>
        <w:t xml:space="preserve"> from the article</w:t>
      </w:r>
      <w:r w:rsidR="00B17BD2">
        <w:rPr>
          <w:sz w:val="18"/>
          <w:szCs w:val="18"/>
          <w:lang w:eastAsia="en-US"/>
        </w:rPr>
        <w:t>,</w:t>
      </w:r>
      <w:r w:rsidRPr="00B17BD2">
        <w:rPr>
          <w:sz w:val="18"/>
          <w:szCs w:val="18"/>
          <w:lang w:eastAsia="en-US"/>
        </w:rPr>
        <w:t xml:space="preserve"> should be generated using the same software product. Importing images from other articles or books</w:t>
      </w:r>
      <w:r w:rsidR="00CA44D0">
        <w:rPr>
          <w:sz w:val="18"/>
          <w:szCs w:val="18"/>
          <w:lang w:eastAsia="en-US"/>
        </w:rPr>
        <w:t>,</w:t>
      </w:r>
      <w:r w:rsidRPr="00B17BD2">
        <w:rPr>
          <w:sz w:val="18"/>
          <w:szCs w:val="18"/>
          <w:lang w:eastAsia="en-US"/>
        </w:rPr>
        <w:t xml:space="preserve"> it’s totally forbidden unless they are cited. </w:t>
      </w:r>
    </w:p>
    <w:p w14:paraId="730EB852" w14:textId="77777777" w:rsidR="002176A5" w:rsidRPr="00B17BD2" w:rsidRDefault="002176A5" w:rsidP="00404348">
      <w:pPr>
        <w:spacing w:after="120"/>
        <w:jc w:val="center"/>
        <w:rPr>
          <w:rFonts w:ascii="Times New Roman" w:hAnsi="Times New Roman" w:cs="Times New Roman"/>
          <w:b/>
          <w:sz w:val="18"/>
          <w:szCs w:val="18"/>
        </w:rPr>
      </w:pPr>
      <w:r w:rsidRPr="00B17BD2">
        <w:rPr>
          <w:rFonts w:ascii="Times New Roman" w:hAnsi="Times New Roman" w:cs="Times New Roman"/>
          <w:noProof/>
          <w:sz w:val="18"/>
          <w:szCs w:val="18"/>
        </w:rPr>
        <w:lastRenderedPageBreak/>
        <w:drawing>
          <wp:inline distT="0" distB="0" distL="0" distR="0" wp14:anchorId="24E9FC16" wp14:editId="3F78AD30">
            <wp:extent cx="2590450" cy="2050058"/>
            <wp:effectExtent l="0" t="0" r="635" b="7620"/>
            <wp:docPr id="1715054653" name="Picture 1715054653" descr="example goo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good 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570" cy="2065189"/>
                    </a:xfrm>
                    <a:prstGeom prst="rect">
                      <a:avLst/>
                    </a:prstGeom>
                    <a:noFill/>
                    <a:ln>
                      <a:noFill/>
                    </a:ln>
                  </pic:spPr>
                </pic:pic>
              </a:graphicData>
            </a:graphic>
          </wp:inline>
        </w:drawing>
      </w:r>
    </w:p>
    <w:p w14:paraId="16C20CA4" w14:textId="09D921B2" w:rsidR="002176A5" w:rsidRPr="00B17BD2" w:rsidRDefault="002176A5" w:rsidP="00CA44D0">
      <w:pPr>
        <w:jc w:val="center"/>
        <w:rPr>
          <w:rFonts w:ascii="Times New Roman" w:hAnsi="Times New Roman" w:cs="Times New Roman"/>
          <w:sz w:val="18"/>
          <w:szCs w:val="18"/>
        </w:rPr>
      </w:pPr>
      <w:r w:rsidRPr="00B17BD2">
        <w:rPr>
          <w:rFonts w:ascii="Times New Roman" w:hAnsi="Times New Roman" w:cs="Times New Roman"/>
          <w:sz w:val="18"/>
          <w:szCs w:val="18"/>
        </w:rPr>
        <w:t>Fig. 1</w:t>
      </w:r>
      <w:r w:rsidR="00CA44D0">
        <w:rPr>
          <w:rFonts w:ascii="Times New Roman" w:hAnsi="Times New Roman" w:cs="Times New Roman"/>
          <w:sz w:val="18"/>
          <w:szCs w:val="18"/>
        </w:rPr>
        <w:t>.</w:t>
      </w:r>
      <w:r w:rsidRPr="00B17BD2">
        <w:rPr>
          <w:rFonts w:ascii="Times New Roman" w:hAnsi="Times New Roman" w:cs="Times New Roman"/>
          <w:sz w:val="18"/>
          <w:szCs w:val="18"/>
        </w:rPr>
        <w:t xml:space="preserve"> The text within the figure is Times New Roman, with </w:t>
      </w:r>
      <w:r w:rsidR="00404348">
        <w:rPr>
          <w:rFonts w:ascii="Times New Roman" w:hAnsi="Times New Roman" w:cs="Times New Roman"/>
          <w:sz w:val="18"/>
          <w:szCs w:val="18"/>
        </w:rPr>
        <w:t xml:space="preserve">an </w:t>
      </w:r>
      <w:r w:rsidRPr="00B17BD2">
        <w:rPr>
          <w:rFonts w:ascii="Times New Roman" w:hAnsi="Times New Roman" w:cs="Times New Roman"/>
          <w:sz w:val="18"/>
          <w:szCs w:val="18"/>
        </w:rPr>
        <w:t xml:space="preserve">equivalent height of </w:t>
      </w:r>
      <w:r w:rsidR="00404348">
        <w:rPr>
          <w:rFonts w:ascii="Times New Roman" w:hAnsi="Times New Roman" w:cs="Times New Roman"/>
          <w:sz w:val="18"/>
          <w:szCs w:val="18"/>
        </w:rPr>
        <w:t>9</w:t>
      </w:r>
      <w:r w:rsidRPr="00B17BD2">
        <w:rPr>
          <w:rFonts w:ascii="Times New Roman" w:hAnsi="Times New Roman" w:cs="Times New Roman"/>
          <w:sz w:val="18"/>
          <w:szCs w:val="18"/>
        </w:rPr>
        <w:t xml:space="preserve"> </w:t>
      </w:r>
      <w:r w:rsidR="00404348">
        <w:rPr>
          <w:rFonts w:ascii="Times New Roman" w:hAnsi="Times New Roman" w:cs="Times New Roman"/>
          <w:sz w:val="18"/>
          <w:szCs w:val="18"/>
        </w:rPr>
        <w:t>points</w:t>
      </w:r>
      <w:r w:rsidRPr="00B17BD2">
        <w:rPr>
          <w:rFonts w:ascii="Times New Roman" w:hAnsi="Times New Roman" w:cs="Times New Roman"/>
          <w:sz w:val="18"/>
          <w:szCs w:val="18"/>
        </w:rPr>
        <w:t>, as the caption is. All letters used in the figure are explained in the caption: L = patch length, W = patch width, Cd = cut depth, Cw = cut width, Fl = feed length, Fw = feed width</w:t>
      </w:r>
    </w:p>
    <w:p w14:paraId="2D6BA3F4" w14:textId="77777777" w:rsidR="002176A5" w:rsidRPr="00CA44D0" w:rsidRDefault="002176A5" w:rsidP="00CA44D0">
      <w:pPr>
        <w:pStyle w:val="SAP-Level3HeadingSingleline"/>
        <w:keepNext/>
        <w:spacing w:before="120" w:after="120" w:line="240" w:lineRule="auto"/>
        <w:rPr>
          <w:sz w:val="18"/>
          <w:szCs w:val="18"/>
        </w:rPr>
      </w:pPr>
      <w:r w:rsidRPr="00CA44D0">
        <w:rPr>
          <w:sz w:val="18"/>
          <w:szCs w:val="18"/>
        </w:rPr>
        <w:t>3.</w:t>
      </w:r>
      <w:r w:rsidRPr="00CA44D0">
        <w:rPr>
          <w:rFonts w:eastAsia="SimSun"/>
          <w:sz w:val="18"/>
          <w:szCs w:val="18"/>
        </w:rPr>
        <w:t>3</w:t>
      </w:r>
      <w:r w:rsidRPr="00CA44D0">
        <w:rPr>
          <w:sz w:val="18"/>
          <w:szCs w:val="18"/>
        </w:rPr>
        <w:t>.</w:t>
      </w:r>
      <w:r w:rsidRPr="00CA44D0">
        <w:rPr>
          <w:rFonts w:eastAsia="SimSun"/>
          <w:sz w:val="18"/>
          <w:szCs w:val="18"/>
        </w:rPr>
        <w:t>1.</w:t>
      </w:r>
      <w:r w:rsidRPr="00CA44D0">
        <w:rPr>
          <w:sz w:val="18"/>
          <w:szCs w:val="18"/>
        </w:rPr>
        <w:t xml:space="preserve"> Figure captions</w:t>
      </w:r>
    </w:p>
    <w:p w14:paraId="157DA035" w14:textId="69EE600F" w:rsidR="002176A5" w:rsidRPr="00B17BD2" w:rsidRDefault="002176A5" w:rsidP="00404348">
      <w:pPr>
        <w:pStyle w:val="SAP-Paragraph"/>
        <w:spacing w:after="120" w:line="240" w:lineRule="auto"/>
        <w:ind w:firstLineChars="0" w:firstLine="0"/>
        <w:rPr>
          <w:sz w:val="18"/>
          <w:szCs w:val="18"/>
        </w:rPr>
      </w:pPr>
      <w:r w:rsidRPr="00B17BD2">
        <w:rPr>
          <w:sz w:val="18"/>
          <w:szCs w:val="18"/>
        </w:rPr>
        <w:t>Figures must be numbered using Arabic numerals. Figure captions must be in 8 pt Regular font. Captions of a single line (e.g. Fig</w:t>
      </w:r>
      <w:r w:rsidRPr="00B17BD2">
        <w:rPr>
          <w:rFonts w:eastAsia="SimSun"/>
          <w:sz w:val="18"/>
          <w:szCs w:val="18"/>
        </w:rPr>
        <w:t>.</w:t>
      </w:r>
      <w:r w:rsidRPr="00B17BD2">
        <w:rPr>
          <w:sz w:val="18"/>
          <w:szCs w:val="18"/>
        </w:rPr>
        <w:t xml:space="preserve"> 2) must be </w:t>
      </w:r>
      <w:r w:rsidR="00404348">
        <w:rPr>
          <w:sz w:val="18"/>
          <w:szCs w:val="18"/>
        </w:rPr>
        <w:t>centred,</w:t>
      </w:r>
      <w:r w:rsidRPr="00B17BD2">
        <w:rPr>
          <w:sz w:val="18"/>
          <w:szCs w:val="18"/>
        </w:rPr>
        <w:t xml:space="preserve"> whereas multi-line captions must be justified (e.g. Fig</w:t>
      </w:r>
      <w:r w:rsidRPr="00B17BD2">
        <w:rPr>
          <w:rFonts w:eastAsia="SimSun"/>
          <w:sz w:val="18"/>
          <w:szCs w:val="18"/>
        </w:rPr>
        <w:t>.</w:t>
      </w:r>
      <w:r w:rsidRPr="00B17BD2">
        <w:rPr>
          <w:sz w:val="18"/>
          <w:szCs w:val="18"/>
        </w:rPr>
        <w:t xml:space="preserve"> 1). Captions with figure numbers must be placed after their associated figures, as shown in Fig. 1.</w:t>
      </w:r>
    </w:p>
    <w:p w14:paraId="0F77DF8F" w14:textId="77777777" w:rsidR="002176A5" w:rsidRPr="00B17BD2" w:rsidRDefault="002176A5" w:rsidP="00404348">
      <w:pPr>
        <w:pStyle w:val="SAP-Paragraph"/>
        <w:spacing w:after="120" w:line="240" w:lineRule="auto"/>
        <w:ind w:firstLine="180"/>
        <w:jc w:val="center"/>
        <w:rPr>
          <w:rFonts w:eastAsia="SimSun"/>
          <w:sz w:val="18"/>
          <w:szCs w:val="18"/>
          <w:lang w:val="en-GB"/>
        </w:rPr>
      </w:pPr>
      <w:r w:rsidRPr="00B17BD2">
        <w:rPr>
          <w:rFonts w:eastAsia="SimSun"/>
          <w:noProof/>
          <w:sz w:val="18"/>
          <w:szCs w:val="18"/>
          <w:lang w:val="en-US" w:eastAsia="en-US"/>
        </w:rPr>
        <w:drawing>
          <wp:inline distT="0" distB="0" distL="0" distR="0" wp14:anchorId="1398D212" wp14:editId="782D26C6">
            <wp:extent cx="1572280" cy="1568615"/>
            <wp:effectExtent l="0" t="0" r="8890" b="0"/>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70037923_382247556019826_4051822699087921152_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7947" cy="1594222"/>
                    </a:xfrm>
                    <a:prstGeom prst="rect">
                      <a:avLst/>
                    </a:prstGeom>
                  </pic:spPr>
                </pic:pic>
              </a:graphicData>
            </a:graphic>
          </wp:inline>
        </w:drawing>
      </w:r>
    </w:p>
    <w:p w14:paraId="04C81D50" w14:textId="27955AC8" w:rsidR="002176A5" w:rsidRPr="00B17BD2" w:rsidRDefault="002176A5" w:rsidP="002176A5">
      <w:pPr>
        <w:pStyle w:val="SAP-FigtureCaptionSingleline"/>
        <w:spacing w:after="120" w:line="240" w:lineRule="auto"/>
        <w:rPr>
          <w:sz w:val="18"/>
        </w:rPr>
      </w:pPr>
      <w:r w:rsidRPr="00B17BD2">
        <w:rPr>
          <w:sz w:val="18"/>
          <w:lang w:eastAsia="en-US"/>
        </w:rPr>
        <w:t xml:space="preserve">Fig. </w:t>
      </w:r>
      <w:r w:rsidRPr="00B17BD2">
        <w:rPr>
          <w:sz w:val="18"/>
        </w:rPr>
        <w:t>2</w:t>
      </w:r>
      <w:r w:rsidR="00CA44D0">
        <w:rPr>
          <w:sz w:val="18"/>
        </w:rPr>
        <w:t>.</w:t>
      </w:r>
      <w:r w:rsidRPr="00B17BD2">
        <w:rPr>
          <w:sz w:val="18"/>
        </w:rPr>
        <w:t xml:space="preserve"> Solar refrigeration system</w:t>
      </w:r>
    </w:p>
    <w:p w14:paraId="0C19278F" w14:textId="77777777" w:rsidR="002176A5" w:rsidRPr="00CA44D0" w:rsidRDefault="002176A5" w:rsidP="00CA44D0">
      <w:pPr>
        <w:pStyle w:val="SAP-Level3HeadingSingleline"/>
        <w:keepNext/>
        <w:spacing w:before="120" w:after="120" w:line="240" w:lineRule="auto"/>
        <w:rPr>
          <w:sz w:val="18"/>
          <w:szCs w:val="18"/>
        </w:rPr>
      </w:pPr>
      <w:r w:rsidRPr="00CA44D0">
        <w:rPr>
          <w:sz w:val="18"/>
          <w:szCs w:val="18"/>
        </w:rPr>
        <w:t>3.3.2. Table captions</w:t>
      </w:r>
    </w:p>
    <w:p w14:paraId="3C0F53D8" w14:textId="522E1234" w:rsidR="002176A5" w:rsidRPr="00B17BD2" w:rsidRDefault="002176A5" w:rsidP="002176A5">
      <w:pPr>
        <w:pStyle w:val="SAP-Paragraph"/>
        <w:spacing w:line="240" w:lineRule="auto"/>
        <w:ind w:firstLineChars="0" w:firstLine="0"/>
        <w:rPr>
          <w:sz w:val="18"/>
          <w:szCs w:val="18"/>
        </w:rPr>
      </w:pPr>
      <w:r w:rsidRPr="00B17BD2">
        <w:rPr>
          <w:sz w:val="18"/>
          <w:szCs w:val="18"/>
        </w:rPr>
        <w:t xml:space="preserve">Tables must be numbered using Arabic numerals. Table captions must be centred and in </w:t>
      </w:r>
      <w:r w:rsidR="00CA44D0">
        <w:rPr>
          <w:sz w:val="18"/>
          <w:szCs w:val="18"/>
        </w:rPr>
        <w:t>9</w:t>
      </w:r>
      <w:r w:rsidRPr="00B17BD2">
        <w:rPr>
          <w:sz w:val="18"/>
          <w:szCs w:val="18"/>
        </w:rPr>
        <w:t>pt Regular font. Captions with table numbers must be placed before their associated tables, as shown in Table 1.</w:t>
      </w:r>
    </w:p>
    <w:p w14:paraId="33105678" w14:textId="77777777" w:rsidR="002176A5" w:rsidRPr="00B17BD2" w:rsidRDefault="002176A5" w:rsidP="00CA44D0">
      <w:pPr>
        <w:pStyle w:val="SAP-Level2HeadingSingleline"/>
        <w:tabs>
          <w:tab w:val="left" w:pos="284"/>
        </w:tabs>
        <w:spacing w:before="120" w:after="120" w:line="240" w:lineRule="auto"/>
        <w:rPr>
          <w:rFonts w:eastAsia="SimSun"/>
          <w:b w:val="0"/>
          <w:bCs/>
          <w:i/>
          <w:iCs/>
          <w:sz w:val="18"/>
          <w:szCs w:val="18"/>
        </w:rPr>
      </w:pPr>
      <w:r w:rsidRPr="00B17BD2">
        <w:rPr>
          <w:rFonts w:eastAsia="SimSun"/>
          <w:b w:val="0"/>
          <w:bCs/>
          <w:i/>
          <w:iCs/>
          <w:sz w:val="18"/>
          <w:szCs w:val="18"/>
        </w:rPr>
        <w:t>3.4. Equations</w:t>
      </w:r>
    </w:p>
    <w:p w14:paraId="14D1FAA2" w14:textId="26E45C67" w:rsidR="002176A5" w:rsidRPr="00B17BD2" w:rsidRDefault="002176A5" w:rsidP="002176A5">
      <w:pPr>
        <w:pStyle w:val="SAP-Paragraph"/>
        <w:spacing w:line="240" w:lineRule="auto"/>
        <w:ind w:firstLineChars="0" w:firstLine="0"/>
        <w:rPr>
          <w:sz w:val="18"/>
          <w:szCs w:val="18"/>
        </w:rPr>
      </w:pPr>
      <w:r w:rsidRPr="00B17BD2">
        <w:rPr>
          <w:sz w:val="18"/>
          <w:szCs w:val="18"/>
        </w:rPr>
        <w:t>Equations should be numbered consecutively throughout the paper. The equation number is enclosed in parentheses and placed flush right, as in (1). Your equation should be typed using the Times New Roman font (please</w:t>
      </w:r>
      <w:r w:rsidR="00CA44D0">
        <w:rPr>
          <w:sz w:val="18"/>
          <w:szCs w:val="18"/>
        </w:rPr>
        <w:t>,</w:t>
      </w:r>
      <w:r w:rsidRPr="00B17BD2">
        <w:rPr>
          <w:sz w:val="18"/>
          <w:szCs w:val="18"/>
        </w:rPr>
        <w:t xml:space="preserve"> no other font). To create </w:t>
      </w:r>
      <w:r w:rsidR="00CA44D0">
        <w:rPr>
          <w:sz w:val="18"/>
          <w:szCs w:val="18"/>
        </w:rPr>
        <w:t>multilevel</w:t>
      </w:r>
      <w:r w:rsidRPr="00B17BD2">
        <w:rPr>
          <w:sz w:val="18"/>
          <w:szCs w:val="18"/>
        </w:rPr>
        <w:t xml:space="preserve"> equations, it may be necessary to treat the equation as a graphic and insert it into the text after your paper is styled.</w:t>
      </w:r>
    </w:p>
    <w:p w14:paraId="5688E5CD" w14:textId="77777777" w:rsidR="002176A5" w:rsidRPr="00B17BD2" w:rsidRDefault="002176A5" w:rsidP="002176A5">
      <w:pPr>
        <w:pStyle w:val="SAP-Paragraph"/>
        <w:spacing w:line="240" w:lineRule="auto"/>
        <w:ind w:firstLineChars="0" w:firstLine="0"/>
        <w:rPr>
          <w:sz w:val="18"/>
          <w:szCs w:val="18"/>
        </w:rPr>
      </w:pPr>
    </w:p>
    <w:p w14:paraId="5CE4D837" w14:textId="77777777" w:rsidR="002176A5" w:rsidRPr="00B17BD2" w:rsidRDefault="00000000" w:rsidP="002176A5">
      <w:pPr>
        <w:pStyle w:val="SAP-Equation"/>
        <w:tabs>
          <w:tab w:val="clear" w:pos="5292"/>
          <w:tab w:val="right" w:pos="10255"/>
        </w:tabs>
        <w:jc w:val="left"/>
        <w:rPr>
          <w:sz w:val="18"/>
        </w:rPr>
      </w:pPr>
      <m:oMath>
        <m:func>
          <m:funcPr>
            <m:ctrlPr>
              <w:rPr>
                <w:rFonts w:ascii="Cambria Math" w:hAnsi="Cambria Math"/>
                <w:i/>
                <w:sz w:val="18"/>
                <w:lang w:eastAsia="en-US"/>
              </w:rPr>
            </m:ctrlPr>
          </m:funcPr>
          <m:fName>
            <m:r>
              <m:rPr>
                <m:sty m:val="p"/>
              </m:rPr>
              <w:rPr>
                <w:rFonts w:ascii="Cambria Math" w:hAnsi="Cambria Math"/>
                <w:sz w:val="18"/>
                <w:lang w:eastAsia="en-US"/>
              </w:rPr>
              <m:t>sin</m:t>
            </m:r>
          </m:fName>
          <m:e>
            <m:r>
              <w:rPr>
                <w:rFonts w:ascii="Cambria Math" w:hAnsi="Cambria Math"/>
                <w:sz w:val="18"/>
                <w:lang w:eastAsia="en-US"/>
              </w:rPr>
              <m:t>x</m:t>
            </m:r>
          </m:e>
        </m:func>
        <m:r>
          <w:rPr>
            <w:rFonts w:ascii="Cambria Math" w:hAnsi="Cambria Math"/>
            <w:sz w:val="18"/>
            <w:lang w:eastAsia="en-US"/>
          </w:rPr>
          <m:t>+</m:t>
        </m:r>
        <m:func>
          <m:funcPr>
            <m:ctrlPr>
              <w:rPr>
                <w:rFonts w:ascii="Cambria Math" w:hAnsi="Cambria Math"/>
                <w:i/>
                <w:sz w:val="18"/>
                <w:lang w:eastAsia="en-US"/>
              </w:rPr>
            </m:ctrlPr>
          </m:funcPr>
          <m:fName>
            <m:r>
              <m:rPr>
                <m:sty m:val="p"/>
              </m:rPr>
              <w:rPr>
                <w:rFonts w:ascii="Cambria Math" w:hAnsi="Cambria Math"/>
                <w:sz w:val="18"/>
                <w:lang w:eastAsia="en-US"/>
              </w:rPr>
              <m:t>cos</m:t>
            </m:r>
          </m:fName>
          <m:e>
            <m:r>
              <w:rPr>
                <w:rFonts w:ascii="Cambria Math" w:hAnsi="Cambria Math"/>
                <w:sz w:val="18"/>
                <w:lang w:eastAsia="en-US"/>
              </w:rPr>
              <m:t>y=a</m:t>
            </m:r>
          </m:e>
        </m:func>
      </m:oMath>
      <w:r w:rsidR="002176A5" w:rsidRPr="00B17BD2">
        <w:rPr>
          <w:sz w:val="18"/>
          <w:lang w:eastAsia="en-US"/>
        </w:rPr>
        <w:t xml:space="preserve">   </w:t>
      </w:r>
      <w:r w:rsidR="002176A5" w:rsidRPr="00B17BD2">
        <w:rPr>
          <w:sz w:val="18"/>
        </w:rPr>
        <w:t xml:space="preserve">                  </w:t>
      </w:r>
      <w:r w:rsidR="002176A5" w:rsidRPr="00B17BD2">
        <w:rPr>
          <w:sz w:val="18"/>
        </w:rPr>
        <w:tab/>
      </w:r>
      <w:r w:rsidR="002176A5" w:rsidRPr="00B17BD2">
        <w:rPr>
          <w:sz w:val="18"/>
        </w:rPr>
        <w:tab/>
        <w:t>(1)</w:t>
      </w:r>
    </w:p>
    <w:p w14:paraId="5247A1A7" w14:textId="77777777" w:rsidR="002176A5" w:rsidRPr="00B17BD2" w:rsidRDefault="002176A5" w:rsidP="002176A5">
      <w:pPr>
        <w:pStyle w:val="SAP-Equation"/>
        <w:tabs>
          <w:tab w:val="clear" w:pos="2646"/>
          <w:tab w:val="clear" w:pos="5292"/>
          <w:tab w:val="center" w:pos="5127"/>
          <w:tab w:val="right" w:pos="10255"/>
        </w:tabs>
        <w:jc w:val="left"/>
        <w:rPr>
          <w:iCs/>
          <w:sz w:val="18"/>
        </w:rPr>
      </w:pPr>
      <m:oMath>
        <m:r>
          <w:rPr>
            <w:rFonts w:ascii="Cambria Math" w:hAnsi="Cambria Math"/>
            <w:sz w:val="18"/>
          </w:rPr>
          <m:t>dL=G*</m:t>
        </m:r>
        <m:sSub>
          <m:sSubPr>
            <m:ctrlPr>
              <w:rPr>
                <w:rFonts w:ascii="Cambria Math" w:hAnsi="Cambria Math"/>
                <w:i/>
                <w:sz w:val="18"/>
              </w:rPr>
            </m:ctrlPr>
          </m:sSubPr>
          <m:e>
            <m:r>
              <w:rPr>
                <w:rFonts w:ascii="Cambria Math" w:hAnsi="Cambria Math"/>
                <w:sz w:val="18"/>
              </w:rPr>
              <m:t>d</m:t>
            </m:r>
          </m:e>
          <m:sub>
            <m:r>
              <w:rPr>
                <w:rFonts w:ascii="Cambria Math" w:hAnsi="Cambria Math"/>
                <w:sz w:val="18"/>
              </w:rPr>
              <m:t>w</m:t>
            </m:r>
          </m:sub>
        </m:sSub>
      </m:oMath>
      <w:r w:rsidRPr="00B17BD2">
        <w:rPr>
          <w:i/>
          <w:sz w:val="18"/>
        </w:rPr>
        <w:t xml:space="preserve">  </w:t>
      </w:r>
      <w:r w:rsidRPr="00B17BD2">
        <w:rPr>
          <w:i/>
          <w:sz w:val="18"/>
        </w:rPr>
        <w:tab/>
      </w:r>
      <w:r w:rsidRPr="00B17BD2">
        <w:rPr>
          <w:i/>
          <w:sz w:val="18"/>
        </w:rPr>
        <w:tab/>
      </w:r>
      <w:r w:rsidRPr="00B17BD2">
        <w:rPr>
          <w:iCs/>
          <w:sz w:val="18"/>
        </w:rPr>
        <w:t>(2)</w:t>
      </w:r>
    </w:p>
    <w:p w14:paraId="21115E2F" w14:textId="77777777" w:rsidR="002176A5" w:rsidRPr="00B17BD2" w:rsidRDefault="002176A5" w:rsidP="002176A5">
      <w:pPr>
        <w:pStyle w:val="IJOPCMBody"/>
        <w:spacing w:before="0" w:after="0"/>
        <w:rPr>
          <w:sz w:val="18"/>
          <w:szCs w:val="18"/>
          <w:lang w:eastAsia="en-US"/>
        </w:rPr>
      </w:pPr>
    </w:p>
    <w:p w14:paraId="3256F4BC" w14:textId="3324F504" w:rsidR="002176A5" w:rsidRPr="00B17BD2" w:rsidRDefault="002176A5" w:rsidP="002176A5">
      <w:pPr>
        <w:pStyle w:val="IJOPCMBody"/>
        <w:spacing w:before="0" w:after="0"/>
        <w:rPr>
          <w:sz w:val="18"/>
          <w:szCs w:val="18"/>
          <w:lang w:eastAsia="en-US"/>
        </w:rPr>
      </w:pPr>
      <w:r w:rsidRPr="00B17BD2">
        <w:rPr>
          <w:sz w:val="18"/>
          <w:szCs w:val="18"/>
          <w:lang w:eastAsia="en-US"/>
        </w:rPr>
        <w:t xml:space="preserve">Use the same symbol </w:t>
      </w:r>
      <w:r w:rsidR="00CA44D0">
        <w:rPr>
          <w:sz w:val="18"/>
          <w:szCs w:val="18"/>
          <w:lang w:eastAsia="en-US"/>
        </w:rPr>
        <w:t>in</w:t>
      </w:r>
      <w:r w:rsidRPr="00B17BD2">
        <w:rPr>
          <w:sz w:val="18"/>
          <w:szCs w:val="18"/>
          <w:lang w:eastAsia="en-US"/>
        </w:rPr>
        <w:t xml:space="preserve"> a definition over the entire article. Use correct symbols for physical or technical terms. (Example: ε</w:t>
      </w:r>
      <w:r w:rsidRPr="00B17BD2">
        <w:rPr>
          <w:sz w:val="18"/>
          <w:szCs w:val="18"/>
          <w:vertAlign w:val="subscript"/>
          <w:lang w:eastAsia="en-US"/>
        </w:rPr>
        <w:t>0</w:t>
      </w:r>
      <w:r w:rsidRPr="00B17BD2">
        <w:rPr>
          <w:sz w:val="18"/>
          <w:szCs w:val="18"/>
          <w:lang w:eastAsia="en-US"/>
        </w:rPr>
        <w:t xml:space="preserve"> and not ε0 for permittivity). Do not repeat definitions over the article. Refer to already defined symbols, equations, </w:t>
      </w:r>
      <w:r w:rsidR="00CA44D0">
        <w:rPr>
          <w:sz w:val="18"/>
          <w:szCs w:val="18"/>
          <w:lang w:eastAsia="en-US"/>
        </w:rPr>
        <w:t xml:space="preserve">and </w:t>
      </w:r>
      <w:r w:rsidRPr="00B17BD2">
        <w:rPr>
          <w:sz w:val="18"/>
          <w:szCs w:val="18"/>
          <w:lang w:eastAsia="en-US"/>
        </w:rPr>
        <w:t>theorems by using the cross reference number (Example: As pointed in (1) the…).</w:t>
      </w:r>
    </w:p>
    <w:p w14:paraId="4CF7AAF6" w14:textId="77777777" w:rsidR="002176A5" w:rsidRPr="00B17BD2" w:rsidRDefault="002176A5" w:rsidP="002176A5">
      <w:pPr>
        <w:pStyle w:val="SAP-Acknowledgement"/>
        <w:keepNext/>
        <w:spacing w:before="240" w:after="240" w:line="240" w:lineRule="auto"/>
        <w:rPr>
          <w:rFonts w:eastAsia="SimSun"/>
          <w:sz w:val="18"/>
        </w:rPr>
      </w:pPr>
      <w:r w:rsidRPr="00B17BD2">
        <w:rPr>
          <w:caps w:val="0"/>
          <w:sz w:val="18"/>
        </w:rPr>
        <w:t>Acknowledgement</w:t>
      </w:r>
    </w:p>
    <w:p w14:paraId="6A98C141" w14:textId="5AA177B0" w:rsidR="002176A5" w:rsidRPr="00CA44D0" w:rsidRDefault="002176A5" w:rsidP="00CA44D0">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This is a text of </w:t>
      </w:r>
      <w:r w:rsidR="00CA44D0">
        <w:rPr>
          <w:rFonts w:ascii="Times New Roman" w:eastAsia="Times New Roman" w:hAnsi="Times New Roman" w:cs="Times New Roman"/>
          <w:sz w:val="18"/>
          <w:szCs w:val="18"/>
        </w:rPr>
        <w:t>acknowledgement</w:t>
      </w:r>
      <w:r w:rsidRPr="00B17BD2">
        <w:rPr>
          <w:rFonts w:ascii="Times New Roman" w:eastAsia="Times New Roman" w:hAnsi="Times New Roman" w:cs="Times New Roman"/>
          <w:sz w:val="18"/>
          <w:szCs w:val="18"/>
        </w:rPr>
        <w:t xml:space="preserve">. Do not forget </w:t>
      </w:r>
      <w:r w:rsidR="00CA44D0">
        <w:rPr>
          <w:rFonts w:ascii="Times New Roman" w:eastAsia="Times New Roman" w:hAnsi="Times New Roman" w:cs="Times New Roman"/>
          <w:sz w:val="18"/>
          <w:szCs w:val="18"/>
        </w:rPr>
        <w:t xml:space="preserve">the </w:t>
      </w:r>
      <w:r w:rsidRPr="00B17BD2">
        <w:rPr>
          <w:rFonts w:ascii="Times New Roman" w:eastAsia="Times New Roman" w:hAnsi="Times New Roman" w:cs="Times New Roman"/>
          <w:sz w:val="18"/>
          <w:szCs w:val="18"/>
        </w:rPr>
        <w:t xml:space="preserve">people who have assisted you </w:t>
      </w:r>
      <w:r w:rsidR="00CA44D0">
        <w:rPr>
          <w:rFonts w:ascii="Times New Roman" w:eastAsia="Times New Roman" w:hAnsi="Times New Roman" w:cs="Times New Roman"/>
          <w:sz w:val="18"/>
          <w:szCs w:val="18"/>
        </w:rPr>
        <w:t>with</w:t>
      </w:r>
      <w:r w:rsidRPr="00B17BD2">
        <w:rPr>
          <w:rFonts w:ascii="Times New Roman" w:eastAsia="Times New Roman" w:hAnsi="Times New Roman" w:cs="Times New Roman"/>
          <w:sz w:val="18"/>
          <w:szCs w:val="18"/>
        </w:rPr>
        <w:t xml:space="preserve"> your work. Do not exaggerate with thanks. If your work has been paid by a Grant, mention the Grant name and number here.</w:t>
      </w:r>
    </w:p>
    <w:p w14:paraId="013AC4A4" w14:textId="77777777" w:rsidR="002176A5" w:rsidRPr="00B17BD2" w:rsidRDefault="002176A5" w:rsidP="00CA44D0">
      <w:pPr>
        <w:autoSpaceDE w:val="0"/>
        <w:autoSpaceDN w:val="0"/>
        <w:adjustRightInd w:val="0"/>
        <w:spacing w:before="240" w:after="24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Reference </w:t>
      </w:r>
    </w:p>
    <w:p w14:paraId="46967BE1" w14:textId="10CC0BD3"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There are standard reference formats for most types of </w:t>
      </w:r>
      <w:r w:rsidR="00CA44D0">
        <w:rPr>
          <w:rFonts w:ascii="Times New Roman" w:eastAsia="Times New Roman" w:hAnsi="Times New Roman" w:cs="Times New Roman"/>
          <w:sz w:val="18"/>
          <w:szCs w:val="18"/>
        </w:rPr>
        <w:t>documents</w:t>
      </w:r>
      <w:r w:rsidRPr="00B17BD2">
        <w:rPr>
          <w:rFonts w:ascii="Times New Roman" w:eastAsia="Times New Roman" w:hAnsi="Times New Roman" w:cs="Times New Roman"/>
          <w:sz w:val="18"/>
          <w:szCs w:val="18"/>
        </w:rPr>
        <w:t xml:space="preserve">. Below are examples of the most common types of </w:t>
      </w:r>
      <w:r w:rsidR="00CA44D0">
        <w:rPr>
          <w:rFonts w:ascii="Times New Roman" w:eastAsia="Times New Roman" w:hAnsi="Times New Roman" w:cs="Times New Roman"/>
          <w:sz w:val="18"/>
          <w:szCs w:val="18"/>
        </w:rPr>
        <w:t>documents</w:t>
      </w:r>
      <w:r w:rsidRPr="00B17BD2">
        <w:rPr>
          <w:rFonts w:ascii="Times New Roman" w:eastAsia="Times New Roman" w:hAnsi="Times New Roman" w:cs="Times New Roman"/>
          <w:sz w:val="18"/>
          <w:szCs w:val="18"/>
        </w:rPr>
        <w:t xml:space="preserve"> you might want to reference. Each of the following gives a suggested standard format for the reference</w:t>
      </w:r>
      <w:r w:rsidR="00CA44D0">
        <w:rPr>
          <w:rFonts w:ascii="Times New Roman" w:eastAsia="Times New Roman" w:hAnsi="Times New Roman" w:cs="Times New Roman"/>
          <w:sz w:val="18"/>
          <w:szCs w:val="18"/>
        </w:rPr>
        <w:t>,</w:t>
      </w:r>
      <w:r w:rsidRPr="00B17BD2">
        <w:rPr>
          <w:rFonts w:ascii="Times New Roman" w:eastAsia="Times New Roman" w:hAnsi="Times New Roman" w:cs="Times New Roman"/>
          <w:sz w:val="18"/>
          <w:szCs w:val="18"/>
        </w:rPr>
        <w:t xml:space="preserve"> followed by examples for the different document types. </w:t>
      </w:r>
    </w:p>
    <w:p w14:paraId="161B3857"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lastRenderedPageBreak/>
        <w:t xml:space="preserve">Book </w:t>
      </w:r>
    </w:p>
    <w:p w14:paraId="2D4D1921"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Book Title, edition (if not first). Place of publication: Publisher, Year. </w:t>
      </w:r>
    </w:p>
    <w:p w14:paraId="01C9D152" w14:textId="77560F62" w:rsidR="002176A5" w:rsidRPr="00404348"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404348">
        <w:rPr>
          <w:rFonts w:eastAsia="Times New Roman"/>
          <w:sz w:val="18"/>
          <w:szCs w:val="18"/>
        </w:rPr>
        <w:t xml:space="preserve">I.A. Glover and P.M. Grant, Digital Communications, 3rd ed. Harlow: Prentice Hall, 2009. </w:t>
      </w:r>
    </w:p>
    <w:p w14:paraId="366FF175"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Book chapter </w:t>
      </w:r>
    </w:p>
    <w:p w14:paraId="7F8EF7F5" w14:textId="1990FACF"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chapter in </w:t>
      </w:r>
      <w:r w:rsidR="00CA44D0">
        <w:rPr>
          <w:rFonts w:ascii="Times New Roman" w:eastAsia="Times New Roman" w:hAnsi="Times New Roman" w:cs="Times New Roman"/>
          <w:sz w:val="18"/>
          <w:szCs w:val="18"/>
        </w:rPr>
        <w:t xml:space="preserve">a </w:t>
      </w:r>
      <w:r w:rsidRPr="00B17BD2">
        <w:rPr>
          <w:rFonts w:ascii="Times New Roman" w:eastAsia="Times New Roman" w:hAnsi="Times New Roman" w:cs="Times New Roman"/>
          <w:sz w:val="18"/>
          <w:szCs w:val="18"/>
        </w:rPr>
        <w:t xml:space="preserve">book,” in Book Title, edition (if not first), Editor’s initials. Editor’s Surname, Ed. Place of publication: Publisher, Year, page numbers. </w:t>
      </w:r>
    </w:p>
    <w:p w14:paraId="2ACB7CC6" w14:textId="0C79DA08"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C. W. Li and G. J. Wang, "MEMS manufacturing techniques for tissue scaffolding devices," in Mems for Biomedical Applications, S. Bhansali and A. Vasudev, Eds. Cambridge: Woodhead, 2012, pp. 192-217. </w:t>
      </w:r>
    </w:p>
    <w:p w14:paraId="5B7E7AB0"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Electronic Book </w:t>
      </w:r>
    </w:p>
    <w:p w14:paraId="1E35AC13"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(Year, Month Day). Book Title (edition) [Type of medium]. Available: URL </w:t>
      </w:r>
    </w:p>
    <w:p w14:paraId="0C170B3B" w14:textId="51060FE0"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W. Zeng, H. Yu, C. Lin. (2013, Dec 19). Multimedia Security Technologies for Digital Rights Management [Online]. Available: http://goo.gl/xQ6doi </w:t>
      </w:r>
    </w:p>
    <w:p w14:paraId="6B167DFE"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Journal article </w:t>
      </w:r>
    </w:p>
    <w:p w14:paraId="58EC75E1" w14:textId="18D1B583"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article,” Title of </w:t>
      </w:r>
      <w:r w:rsidR="00CA44D0">
        <w:rPr>
          <w:rFonts w:ascii="Times New Roman" w:eastAsia="Times New Roman" w:hAnsi="Times New Roman" w:cs="Times New Roman"/>
          <w:sz w:val="18"/>
          <w:szCs w:val="18"/>
        </w:rPr>
        <w:t xml:space="preserve">the </w:t>
      </w:r>
      <w:r w:rsidRPr="00B17BD2">
        <w:rPr>
          <w:rFonts w:ascii="Times New Roman" w:eastAsia="Times New Roman" w:hAnsi="Times New Roman" w:cs="Times New Roman"/>
          <w:sz w:val="18"/>
          <w:szCs w:val="18"/>
        </w:rPr>
        <w:t xml:space="preserve">journal abbreviated in Italics, vol. number, issue </w:t>
      </w:r>
    </w:p>
    <w:p w14:paraId="02731547" w14:textId="7DC56F05"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number, page numbers, Abbreviated Month</w:t>
      </w:r>
      <w:r w:rsidR="00CA44D0">
        <w:rPr>
          <w:rFonts w:ascii="Times New Roman" w:eastAsia="Times New Roman" w:hAnsi="Times New Roman" w:cs="Times New Roman"/>
          <w:sz w:val="18"/>
          <w:szCs w:val="18"/>
        </w:rPr>
        <w:t>,</w:t>
      </w:r>
      <w:r w:rsidRPr="00B17BD2">
        <w:rPr>
          <w:rFonts w:ascii="Times New Roman" w:eastAsia="Times New Roman" w:hAnsi="Times New Roman" w:cs="Times New Roman"/>
          <w:sz w:val="18"/>
          <w:szCs w:val="18"/>
        </w:rPr>
        <w:t xml:space="preserve"> Year</w:t>
      </w:r>
      <w:r w:rsidR="00CA44D0">
        <w:rPr>
          <w:rFonts w:ascii="Times New Roman" w:eastAsia="Times New Roman" w:hAnsi="Times New Roman" w:cs="Times New Roman"/>
          <w:sz w:val="18"/>
          <w:szCs w:val="18"/>
        </w:rPr>
        <w:t>, Doi</w:t>
      </w:r>
      <w:r w:rsidRPr="00B17BD2">
        <w:rPr>
          <w:rFonts w:ascii="Times New Roman" w:eastAsia="Times New Roman" w:hAnsi="Times New Roman" w:cs="Times New Roman"/>
          <w:sz w:val="18"/>
          <w:szCs w:val="18"/>
        </w:rPr>
        <w:t xml:space="preserve">. </w:t>
      </w:r>
    </w:p>
    <w:p w14:paraId="140404C9" w14:textId="02B544AD" w:rsidR="002176A5" w:rsidRPr="00B17BD2" w:rsidRDefault="00CA44D0" w:rsidP="00404348">
      <w:pPr>
        <w:pStyle w:val="ListParagraph"/>
        <w:numPr>
          <w:ilvl w:val="0"/>
          <w:numId w:val="12"/>
        </w:numPr>
        <w:autoSpaceDE w:val="0"/>
        <w:autoSpaceDN w:val="0"/>
        <w:adjustRightInd w:val="0"/>
        <w:ind w:left="360"/>
        <w:jc w:val="both"/>
        <w:rPr>
          <w:rFonts w:eastAsia="Times New Roman"/>
          <w:sz w:val="18"/>
          <w:szCs w:val="18"/>
        </w:rPr>
      </w:pPr>
      <w:r w:rsidRPr="00CA44D0">
        <w:rPr>
          <w:rFonts w:eastAsia="Times New Roman"/>
          <w:sz w:val="18"/>
          <w:szCs w:val="18"/>
        </w:rPr>
        <w:t>Osamah Sabah Barrak, Osamah Fattah Taresh, Mahmood Mohammed Hamzah, and Rusul Ahmed Shakir, “An Investigation of Joining Polyamide (PA) to Stainless Steel AISI 316L by Hot Press Process”, JT, vol. 5, no. 1, pp. 114–121, Apr. 2023</w:t>
      </w:r>
      <w:r>
        <w:rPr>
          <w:rFonts w:eastAsia="Times New Roman"/>
          <w:sz w:val="18"/>
          <w:szCs w:val="18"/>
        </w:rPr>
        <w:t xml:space="preserve">, </w:t>
      </w:r>
      <w:hyperlink r:id="rId15" w:history="1">
        <w:r w:rsidRPr="00FE1FB2">
          <w:rPr>
            <w:rStyle w:val="Hyperlink"/>
            <w:rFonts w:eastAsia="Times New Roman"/>
            <w:sz w:val="18"/>
            <w:szCs w:val="18"/>
          </w:rPr>
          <w:t>https://doi.org/10.51173/jt.v5i1.1280</w:t>
        </w:r>
      </w:hyperlink>
      <w:r w:rsidR="002176A5" w:rsidRPr="00B17BD2">
        <w:rPr>
          <w:rFonts w:eastAsia="Times New Roman"/>
          <w:sz w:val="18"/>
          <w:szCs w:val="18"/>
        </w:rPr>
        <w:t xml:space="preserve">. </w:t>
      </w:r>
    </w:p>
    <w:p w14:paraId="79384B24"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E-Journal article </w:t>
      </w:r>
    </w:p>
    <w:p w14:paraId="7FA796CA" w14:textId="63E459CC"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(Year, Month). “Title of article.” Journal Title [type of medium]. volume number, issue number, </w:t>
      </w:r>
      <w:r w:rsidR="00CA44D0">
        <w:rPr>
          <w:rFonts w:ascii="Times New Roman" w:eastAsia="Times New Roman" w:hAnsi="Times New Roman" w:cs="Times New Roman"/>
          <w:sz w:val="18"/>
          <w:szCs w:val="18"/>
        </w:rPr>
        <w:t xml:space="preserve">and </w:t>
      </w:r>
      <w:r w:rsidRPr="00B17BD2">
        <w:rPr>
          <w:rFonts w:ascii="Times New Roman" w:eastAsia="Times New Roman" w:hAnsi="Times New Roman" w:cs="Times New Roman"/>
          <w:sz w:val="18"/>
          <w:szCs w:val="18"/>
        </w:rPr>
        <w:t xml:space="preserve">page numbers if given. Available: URL </w:t>
      </w:r>
    </w:p>
    <w:p w14:paraId="5B50C72E" w14:textId="77D5E5F8"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M. Semilof. (1996, July). “Driving commerce to the web-corporate intranets and the internet: lines blur”. Communication Week [Online]. vol. 6, issue 19. Available: http://www.techweb.com/se/directlinkcgi?CWK19960715S0005 </w:t>
      </w:r>
    </w:p>
    <w:p w14:paraId="44F61D08"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Conference papers </w:t>
      </w:r>
    </w:p>
    <w:p w14:paraId="30C49645" w14:textId="6FB79F4D"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paper,” </w:t>
      </w:r>
      <w:r w:rsidR="00CA44D0">
        <w:rPr>
          <w:rFonts w:ascii="Times New Roman" w:eastAsia="Times New Roman" w:hAnsi="Times New Roman" w:cs="Times New Roman"/>
          <w:sz w:val="18"/>
          <w:szCs w:val="18"/>
        </w:rPr>
        <w:t>in the name of</w:t>
      </w:r>
      <w:r w:rsidRPr="00B17BD2">
        <w:rPr>
          <w:rFonts w:ascii="Times New Roman" w:eastAsia="Times New Roman" w:hAnsi="Times New Roman" w:cs="Times New Roman"/>
          <w:sz w:val="18"/>
          <w:szCs w:val="18"/>
        </w:rPr>
        <w:t xml:space="preserve"> Conference, Location, Year, pp. xxx. </w:t>
      </w:r>
    </w:p>
    <w:p w14:paraId="00C5B128" w14:textId="77777777"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[6] S. Adachi, T. Horio, T. Suzuki. "Intense vacuum-ultraviolet single-order harmonic pulse by a deep-ultraviolet driving laser," in Conf. Lasers and Electro-Optics, San Jose, CA, 2012, pp.2118-2120. </w:t>
      </w:r>
    </w:p>
    <w:p w14:paraId="3B2A0813"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Reports </w:t>
      </w:r>
    </w:p>
    <w:p w14:paraId="568491C0" w14:textId="7B63D0C3"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report,” Abbreviated Name of Company., </w:t>
      </w:r>
      <w:r w:rsidR="001C4EE8">
        <w:rPr>
          <w:rFonts w:ascii="Times New Roman" w:eastAsia="Times New Roman" w:hAnsi="Times New Roman" w:cs="Times New Roman"/>
          <w:sz w:val="18"/>
          <w:szCs w:val="18"/>
        </w:rPr>
        <w:t xml:space="preserve">The </w:t>
      </w:r>
      <w:r w:rsidRPr="00B17BD2">
        <w:rPr>
          <w:rFonts w:ascii="Times New Roman" w:eastAsia="Times New Roman" w:hAnsi="Times New Roman" w:cs="Times New Roman"/>
          <w:sz w:val="18"/>
          <w:szCs w:val="18"/>
        </w:rPr>
        <w:t xml:space="preserve">City of Company., State, Report number, year. </w:t>
      </w:r>
    </w:p>
    <w:p w14:paraId="36D857AE" w14:textId="77777777"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[7] P. Diament and W. L. Luptakin, “V-line surface-wave radiation and scanning,” Dept. Elect. Eng., Colombia Univ., New York, Sci Rep. 85, 1991. </w:t>
      </w:r>
    </w:p>
    <w:p w14:paraId="24A87B64"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Patents </w:t>
      </w:r>
    </w:p>
    <w:p w14:paraId="6E926240" w14:textId="7E2E004A"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patent,” Country where </w:t>
      </w:r>
      <w:r w:rsidR="001C4EE8">
        <w:rPr>
          <w:rFonts w:ascii="Times New Roman" w:eastAsia="Times New Roman" w:hAnsi="Times New Roman" w:cs="Times New Roman"/>
          <w:sz w:val="18"/>
          <w:szCs w:val="18"/>
        </w:rPr>
        <w:t xml:space="preserve">the </w:t>
      </w:r>
      <w:r w:rsidRPr="00B17BD2">
        <w:rPr>
          <w:rFonts w:ascii="Times New Roman" w:eastAsia="Times New Roman" w:hAnsi="Times New Roman" w:cs="Times New Roman"/>
          <w:sz w:val="18"/>
          <w:szCs w:val="18"/>
        </w:rPr>
        <w:t xml:space="preserve">patent is registered. Patent number, Abbrev of Month Day Year. </w:t>
      </w:r>
    </w:p>
    <w:p w14:paraId="00D01090" w14:textId="1D9BAF9A"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J. P. Wilkinson, “Nonlinear resonant circuit devices,” U.S. Patent 3 624 125, July 16 1990. </w:t>
      </w:r>
    </w:p>
    <w:p w14:paraId="0B9F5552" w14:textId="0BC81E9A" w:rsidR="002176A5" w:rsidRPr="00CA44D0" w:rsidRDefault="002176A5" w:rsidP="00404348">
      <w:pPr>
        <w:autoSpaceDE w:val="0"/>
        <w:autoSpaceDN w:val="0"/>
        <w:adjustRightInd w:val="0"/>
        <w:spacing w:before="12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Note: Use “issued date” if several dates are given. </w:t>
      </w:r>
    </w:p>
    <w:p w14:paraId="7A98D39F"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Standards </w:t>
      </w:r>
    </w:p>
    <w:p w14:paraId="53FB7ABD"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[Reference number] Title of Standard, Standard number, date. </w:t>
      </w:r>
    </w:p>
    <w:p w14:paraId="71A087CA" w14:textId="67BB759B"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Shunt power capacitors, IEEE </w:t>
      </w:r>
      <w:r w:rsidR="00CA44D0">
        <w:rPr>
          <w:rFonts w:eastAsia="Times New Roman"/>
          <w:sz w:val="18"/>
          <w:szCs w:val="18"/>
        </w:rPr>
        <w:t>Standard</w:t>
      </w:r>
      <w:r w:rsidRPr="00B17BD2">
        <w:rPr>
          <w:rFonts w:eastAsia="Times New Roman"/>
          <w:sz w:val="18"/>
          <w:szCs w:val="18"/>
        </w:rPr>
        <w:t xml:space="preserve"> 18-2012, 2013. </w:t>
      </w:r>
    </w:p>
    <w:p w14:paraId="36863623"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Theses/Dissertations </w:t>
      </w:r>
    </w:p>
    <w:p w14:paraId="55D7A9F7"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thesis,” Designation type, Abbrev. Dept., Abbrev. Univ., City of Univ., State, Year. </w:t>
      </w:r>
    </w:p>
    <w:p w14:paraId="4DA04CFC" w14:textId="30D656B9"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J. O. Williams, “Narrow-band analyser,” Ph.D. dissertation, Dept. Elect. Eng., Harvard Univ., Cambridge, MA, 1993. </w:t>
      </w:r>
    </w:p>
    <w:p w14:paraId="19B63ABD"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lastRenderedPageBreak/>
        <w:t xml:space="preserve">Datasheets </w:t>
      </w:r>
    </w:p>
    <w:p w14:paraId="7EF81A4E"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Datasheet,” Part datasheet, Publication date [Latest revision date]. </w:t>
      </w:r>
    </w:p>
    <w:p w14:paraId="5F885642" w14:textId="5336A8D1" w:rsidR="002176A5" w:rsidRPr="00404348"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Texas Instruments, “</w:t>
      </w:r>
      <w:r w:rsidR="00404348">
        <w:rPr>
          <w:rFonts w:eastAsia="Times New Roman"/>
          <w:sz w:val="18"/>
          <w:szCs w:val="18"/>
        </w:rPr>
        <w:t>High-speed</w:t>
      </w:r>
      <w:r w:rsidRPr="00B17BD2">
        <w:rPr>
          <w:rFonts w:eastAsia="Times New Roman"/>
          <w:sz w:val="18"/>
          <w:szCs w:val="18"/>
        </w:rPr>
        <w:t xml:space="preserve"> CMOS logic </w:t>
      </w:r>
      <w:r w:rsidR="00404348">
        <w:rPr>
          <w:rFonts w:eastAsia="Times New Roman"/>
          <w:sz w:val="18"/>
          <w:szCs w:val="18"/>
        </w:rPr>
        <w:t>analogue</w:t>
      </w:r>
      <w:r w:rsidRPr="00B17BD2">
        <w:rPr>
          <w:rFonts w:eastAsia="Times New Roman"/>
          <w:sz w:val="18"/>
          <w:szCs w:val="18"/>
        </w:rPr>
        <w:t xml:space="preserve"> multiplexers/demultiplexers,” 74HC4051 datasheet, Nov. 1997 </w:t>
      </w:r>
      <w:r w:rsidRPr="00404348">
        <w:rPr>
          <w:rFonts w:eastAsia="Times New Roman"/>
          <w:sz w:val="18"/>
          <w:szCs w:val="18"/>
        </w:rPr>
        <w:t xml:space="preserve">[Revised Sept. 2002]. </w:t>
      </w:r>
    </w:p>
    <w:p w14:paraId="0C62020A"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Online Documents </w:t>
      </w:r>
    </w:p>
    <w:p w14:paraId="26F4E7DE" w14:textId="435669BE"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M.R. Brooks, “Musical toothbrush with adjustable neck and mirror,” U.S Patent 326189 [Online], May 19 1992. Available: http://goo.gl/VU1WEk </w:t>
      </w:r>
    </w:p>
    <w:p w14:paraId="1C6FE5E6"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Websites </w:t>
      </w:r>
    </w:p>
    <w:p w14:paraId="0BD36F84"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(Year, Month. Day). Title of web page [Online]. Available: URL </w:t>
      </w:r>
    </w:p>
    <w:p w14:paraId="4969CEF4" w14:textId="5F044EF8"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BBC News. (2013, Nov. 11). Microwave signals turned into electrical power [Online]. Available: </w:t>
      </w:r>
      <w:hyperlink r:id="rId16" w:history="1">
        <w:r w:rsidRPr="00B17BD2">
          <w:rPr>
            <w:rStyle w:val="Hyperlink"/>
            <w:rFonts w:eastAsia="Times New Roman"/>
            <w:sz w:val="18"/>
            <w:szCs w:val="18"/>
          </w:rPr>
          <w:t>http://www.bbc.co.uk/news/technology-24897584</w:t>
        </w:r>
      </w:hyperlink>
      <w:r w:rsidRPr="00B17BD2">
        <w:rPr>
          <w:rFonts w:eastAsia="Times New Roman"/>
          <w:sz w:val="18"/>
          <w:szCs w:val="18"/>
        </w:rPr>
        <w:t xml:space="preserve">  </w:t>
      </w:r>
    </w:p>
    <w:p w14:paraId="7B3542B9" w14:textId="2890528E"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M. Holland. (2002). Guide to citing </w:t>
      </w:r>
      <w:r w:rsidR="001C4EE8">
        <w:rPr>
          <w:rFonts w:eastAsia="Times New Roman"/>
          <w:sz w:val="18"/>
          <w:szCs w:val="18"/>
        </w:rPr>
        <w:t>Internet</w:t>
      </w:r>
      <w:r w:rsidRPr="00B17BD2">
        <w:rPr>
          <w:rFonts w:eastAsia="Times New Roman"/>
          <w:sz w:val="18"/>
          <w:szCs w:val="18"/>
        </w:rPr>
        <w:t xml:space="preserve"> sources [Online]. Available: </w:t>
      </w:r>
      <w:hyperlink r:id="rId17" w:history="1">
        <w:r w:rsidRPr="00B17BD2">
          <w:rPr>
            <w:rStyle w:val="Hyperlink"/>
            <w:rFonts w:eastAsia="Times New Roman"/>
            <w:sz w:val="18"/>
            <w:szCs w:val="18"/>
          </w:rPr>
          <w:t>http://www.bournemouth.ac.uk/library/using/guide_to_citing_internet_sourc.html</w:t>
        </w:r>
      </w:hyperlink>
      <w:r w:rsidRPr="00B17BD2">
        <w:rPr>
          <w:rFonts w:eastAsia="Times New Roman"/>
          <w:sz w:val="18"/>
          <w:szCs w:val="18"/>
        </w:rPr>
        <w:t xml:space="preserve"> </w:t>
      </w:r>
    </w:p>
    <w:bookmarkEnd w:id="0"/>
    <w:p w14:paraId="5244652B" w14:textId="77777777" w:rsidR="002176A5" w:rsidRPr="002E22B2" w:rsidRDefault="002176A5" w:rsidP="00404348">
      <w:pPr>
        <w:autoSpaceDE w:val="0"/>
        <w:autoSpaceDN w:val="0"/>
        <w:adjustRightInd w:val="0"/>
        <w:spacing w:before="120"/>
        <w:jc w:val="both"/>
        <w:rPr>
          <w:rFonts w:asciiTheme="majorBidi" w:eastAsia="Times New Roman" w:hAnsiTheme="majorBidi" w:cstheme="majorBidi"/>
          <w:sz w:val="18"/>
          <w:szCs w:val="18"/>
        </w:rPr>
      </w:pPr>
    </w:p>
    <w:sectPr w:rsidR="002176A5" w:rsidRPr="002E22B2" w:rsidSect="00404348">
      <w:headerReference w:type="default" r:id="rId18"/>
      <w:footerReference w:type="default" r:id="rId19"/>
      <w:headerReference w:type="first" r:id="rId20"/>
      <w:footerReference w:type="first" r:id="rId21"/>
      <w:pgSz w:w="12240" w:h="15840" w:code="1"/>
      <w:pgMar w:top="851" w:right="851" w:bottom="851" w:left="1134" w:header="28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17781" w14:textId="77777777" w:rsidR="002B4E2C" w:rsidRDefault="002B4E2C" w:rsidP="00E30C1A">
      <w:pPr>
        <w:spacing w:after="0" w:line="240" w:lineRule="auto"/>
      </w:pPr>
      <w:r>
        <w:separator/>
      </w:r>
    </w:p>
  </w:endnote>
  <w:endnote w:type="continuationSeparator" w:id="0">
    <w:p w14:paraId="767DCEF4" w14:textId="77777777" w:rsidR="002B4E2C" w:rsidRDefault="002B4E2C" w:rsidP="00E3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FormataOTF-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b/>
        <w:bCs/>
        <w:sz w:val="24"/>
        <w:szCs w:val="24"/>
      </w:rPr>
      <w:id w:val="145098228"/>
      <w:docPartObj>
        <w:docPartGallery w:val="Page Numbers (Bottom of Page)"/>
        <w:docPartUnique/>
      </w:docPartObj>
    </w:sdtPr>
    <w:sdtEndPr>
      <w:rPr>
        <w:noProof/>
        <w:sz w:val="18"/>
        <w:szCs w:val="18"/>
      </w:rPr>
    </w:sdtEndPr>
    <w:sdtContent>
      <w:p w14:paraId="3487E301" w14:textId="57D3BDBF" w:rsidR="005813EB" w:rsidRPr="00613CD1" w:rsidRDefault="005813EB" w:rsidP="005F70ED">
        <w:pPr>
          <w:pStyle w:val="Footer"/>
          <w:spacing w:before="120"/>
          <w:jc w:val="center"/>
          <w:rPr>
            <w:rFonts w:asciiTheme="majorBidi" w:hAnsiTheme="majorBidi" w:cstheme="majorBidi"/>
            <w:b/>
            <w:bCs/>
            <w:sz w:val="18"/>
            <w:szCs w:val="18"/>
          </w:rPr>
        </w:pPr>
        <w:r w:rsidRPr="00613CD1">
          <w:rPr>
            <w:rFonts w:asciiTheme="majorBidi" w:hAnsiTheme="majorBidi" w:cstheme="majorBidi"/>
            <w:b/>
            <w:bCs/>
            <w:sz w:val="18"/>
            <w:szCs w:val="18"/>
          </w:rPr>
          <w:fldChar w:fldCharType="begin"/>
        </w:r>
        <w:r w:rsidRPr="00613CD1">
          <w:rPr>
            <w:rFonts w:asciiTheme="majorBidi" w:hAnsiTheme="majorBidi" w:cstheme="majorBidi"/>
            <w:b/>
            <w:bCs/>
            <w:sz w:val="18"/>
            <w:szCs w:val="18"/>
          </w:rPr>
          <w:instrText xml:space="preserve"> PAGE   \* MERGEFORMAT </w:instrText>
        </w:r>
        <w:r w:rsidRPr="00613CD1">
          <w:rPr>
            <w:rFonts w:asciiTheme="majorBidi" w:hAnsiTheme="majorBidi" w:cstheme="majorBidi"/>
            <w:b/>
            <w:bCs/>
            <w:sz w:val="18"/>
            <w:szCs w:val="18"/>
          </w:rPr>
          <w:fldChar w:fldCharType="separate"/>
        </w:r>
        <w:r w:rsidR="00464774">
          <w:rPr>
            <w:rFonts w:asciiTheme="majorBidi" w:hAnsiTheme="majorBidi" w:cstheme="majorBidi"/>
            <w:b/>
            <w:bCs/>
            <w:noProof/>
            <w:sz w:val="18"/>
            <w:szCs w:val="18"/>
          </w:rPr>
          <w:t>2</w:t>
        </w:r>
        <w:r w:rsidRPr="00613CD1">
          <w:rPr>
            <w:rFonts w:asciiTheme="majorBidi" w:hAnsiTheme="majorBidi" w:cstheme="majorBidi"/>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b/>
        <w:bCs/>
        <w:sz w:val="24"/>
        <w:szCs w:val="24"/>
      </w:rPr>
      <w:id w:val="1456061286"/>
      <w:docPartObj>
        <w:docPartGallery w:val="Page Numbers (Bottom of Page)"/>
        <w:docPartUnique/>
      </w:docPartObj>
    </w:sdtPr>
    <w:sdtEndPr>
      <w:rPr>
        <w:noProof/>
        <w:sz w:val="18"/>
        <w:szCs w:val="18"/>
      </w:rPr>
    </w:sdtEndPr>
    <w:sdtContent>
      <w:p w14:paraId="19C7200F" w14:textId="5FDA0DC6" w:rsidR="005813EB" w:rsidRPr="00613CD1" w:rsidRDefault="005813EB" w:rsidP="002D4C18">
        <w:pPr>
          <w:pStyle w:val="Footer"/>
          <w:spacing w:before="120"/>
          <w:jc w:val="center"/>
          <w:rPr>
            <w:rFonts w:asciiTheme="majorBidi" w:hAnsiTheme="majorBidi" w:cstheme="majorBidi"/>
            <w:b/>
            <w:bCs/>
            <w:sz w:val="18"/>
            <w:szCs w:val="18"/>
          </w:rPr>
        </w:pPr>
        <w:r w:rsidRPr="00613CD1">
          <w:rPr>
            <w:rFonts w:asciiTheme="majorBidi" w:hAnsiTheme="majorBidi" w:cstheme="majorBidi"/>
            <w:b/>
            <w:bCs/>
            <w:sz w:val="18"/>
            <w:szCs w:val="18"/>
          </w:rPr>
          <w:fldChar w:fldCharType="begin"/>
        </w:r>
        <w:r w:rsidRPr="00613CD1">
          <w:rPr>
            <w:rFonts w:asciiTheme="majorBidi" w:hAnsiTheme="majorBidi" w:cstheme="majorBidi"/>
            <w:b/>
            <w:bCs/>
            <w:sz w:val="18"/>
            <w:szCs w:val="18"/>
          </w:rPr>
          <w:instrText xml:space="preserve"> PAGE   \* MERGEFORMAT </w:instrText>
        </w:r>
        <w:r w:rsidRPr="00613CD1">
          <w:rPr>
            <w:rFonts w:asciiTheme="majorBidi" w:hAnsiTheme="majorBidi" w:cstheme="majorBidi"/>
            <w:b/>
            <w:bCs/>
            <w:sz w:val="18"/>
            <w:szCs w:val="18"/>
          </w:rPr>
          <w:fldChar w:fldCharType="separate"/>
        </w:r>
        <w:r w:rsidR="00464774">
          <w:rPr>
            <w:rFonts w:asciiTheme="majorBidi" w:hAnsiTheme="majorBidi" w:cstheme="majorBidi"/>
            <w:b/>
            <w:bCs/>
            <w:noProof/>
            <w:sz w:val="18"/>
            <w:szCs w:val="18"/>
          </w:rPr>
          <w:t>1</w:t>
        </w:r>
        <w:r w:rsidRPr="00613CD1">
          <w:rPr>
            <w:rFonts w:asciiTheme="majorBidi" w:hAnsiTheme="majorBidi" w:cstheme="majorBidi"/>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758DD" w14:textId="77777777" w:rsidR="002B4E2C" w:rsidRDefault="002B4E2C" w:rsidP="00E30C1A">
      <w:pPr>
        <w:spacing w:after="0" w:line="240" w:lineRule="auto"/>
      </w:pPr>
      <w:r>
        <w:separator/>
      </w:r>
    </w:p>
  </w:footnote>
  <w:footnote w:type="continuationSeparator" w:id="0">
    <w:p w14:paraId="3FA56EEC" w14:textId="77777777" w:rsidR="002B4E2C" w:rsidRDefault="002B4E2C" w:rsidP="00E3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8990" w14:textId="53AC74D6" w:rsidR="005813EB" w:rsidRPr="008C4F4E" w:rsidRDefault="002176A5" w:rsidP="00F25357">
    <w:pPr>
      <w:pStyle w:val="Header"/>
      <w:jc w:val="center"/>
      <w:rPr>
        <w:rFonts w:asciiTheme="majorBidi" w:hAnsiTheme="majorBidi" w:cstheme="majorBidi"/>
        <w:b/>
        <w:bCs/>
        <w:sz w:val="18"/>
        <w:szCs w:val="18"/>
        <w:lang w:bidi="ar-IQ"/>
      </w:rPr>
    </w:pPr>
    <w:r w:rsidRPr="002176A5">
      <w:rPr>
        <w:rFonts w:asciiTheme="majorBidi" w:hAnsiTheme="majorBidi" w:cstheme="majorBidi"/>
        <w:b/>
        <w:bCs/>
        <w:sz w:val="18"/>
        <w:szCs w:val="18"/>
        <w:lang w:bidi="ar-IQ"/>
      </w:rPr>
      <w:t>1st Author name</w:t>
    </w:r>
    <w:r w:rsidR="00523168">
      <w:rPr>
        <w:rFonts w:asciiTheme="majorBidi" w:hAnsiTheme="majorBidi" w:cstheme="majorBidi"/>
        <w:b/>
        <w:bCs/>
        <w:sz w:val="18"/>
        <w:szCs w:val="18"/>
        <w:lang w:bidi="ar-IQ"/>
      </w:rPr>
      <w:t xml:space="preserve">. </w:t>
    </w:r>
    <w:r w:rsidR="005813EB">
      <w:rPr>
        <w:rFonts w:asciiTheme="majorBidi" w:hAnsiTheme="majorBidi" w:cstheme="majorBidi"/>
        <w:b/>
        <w:bCs/>
        <w:sz w:val="18"/>
        <w:szCs w:val="18"/>
        <w:lang w:bidi="ar-IQ"/>
      </w:rPr>
      <w:t>et</w:t>
    </w:r>
    <w:r w:rsidR="005813EB" w:rsidRPr="008C4F4E">
      <w:rPr>
        <w:rFonts w:asciiTheme="majorBidi" w:hAnsiTheme="majorBidi" w:cstheme="majorBidi"/>
        <w:b/>
        <w:bCs/>
        <w:sz w:val="18"/>
        <w:szCs w:val="18"/>
        <w:lang w:bidi="ar-IQ"/>
      </w:rPr>
      <w:t>.</w:t>
    </w:r>
    <w:r w:rsidR="005813EB">
      <w:rPr>
        <w:rFonts w:asciiTheme="majorBidi" w:hAnsiTheme="majorBidi" w:cstheme="majorBidi"/>
        <w:b/>
        <w:bCs/>
        <w:sz w:val="18"/>
        <w:szCs w:val="18"/>
        <w:lang w:bidi="ar-IQ"/>
      </w:rPr>
      <w:t xml:space="preserve"> </w:t>
    </w:r>
    <w:r w:rsidR="005813EB" w:rsidRPr="008C4F4E">
      <w:rPr>
        <w:rFonts w:asciiTheme="majorBidi" w:hAnsiTheme="majorBidi" w:cstheme="majorBidi"/>
        <w:b/>
        <w:bCs/>
        <w:sz w:val="18"/>
        <w:szCs w:val="18"/>
        <w:lang w:bidi="ar-IQ"/>
      </w:rPr>
      <w:t xml:space="preserve">al, </w:t>
    </w:r>
    <w:r w:rsidR="00EE12A0" w:rsidRPr="00EE12A0">
      <w:rPr>
        <w:rFonts w:asciiTheme="majorBidi" w:hAnsiTheme="majorBidi" w:cstheme="majorBidi"/>
        <w:b/>
        <w:bCs/>
        <w:sz w:val="18"/>
        <w:szCs w:val="18"/>
        <w:lang w:bidi="ar-IQ"/>
      </w:rPr>
      <w:t>Technical Journal of Management Sciences</w:t>
    </w:r>
    <w:r w:rsidR="005813EB" w:rsidRPr="008C4F4E">
      <w:rPr>
        <w:rFonts w:asciiTheme="majorBidi" w:hAnsiTheme="majorBidi" w:cstheme="majorBidi"/>
        <w:b/>
        <w:bCs/>
        <w:sz w:val="18"/>
        <w:szCs w:val="18"/>
        <w:lang w:bidi="ar-IQ"/>
      </w:rPr>
      <w:t xml:space="preserve">, </w:t>
    </w:r>
    <w:r w:rsidR="0087113D" w:rsidRPr="0083144D">
      <w:rPr>
        <w:rFonts w:asciiTheme="majorBidi" w:hAnsiTheme="majorBidi" w:cstheme="majorBidi"/>
        <w:b/>
        <w:bCs/>
        <w:sz w:val="18"/>
        <w:szCs w:val="18"/>
        <w:lang w:bidi="ar-IQ"/>
      </w:rPr>
      <w:t xml:space="preserve">Vol. </w:t>
    </w:r>
    <w:r>
      <w:rPr>
        <w:rFonts w:asciiTheme="majorBidi" w:hAnsiTheme="majorBidi" w:cstheme="majorBidi"/>
        <w:b/>
        <w:bCs/>
        <w:sz w:val="18"/>
        <w:szCs w:val="18"/>
        <w:lang w:bidi="ar-IQ"/>
      </w:rPr>
      <w:t>X</w:t>
    </w:r>
    <w:r w:rsidR="0087113D" w:rsidRPr="0083144D">
      <w:rPr>
        <w:rFonts w:asciiTheme="majorBidi" w:hAnsiTheme="majorBidi" w:cstheme="majorBidi"/>
        <w:b/>
        <w:bCs/>
        <w:sz w:val="18"/>
        <w:szCs w:val="18"/>
        <w:lang w:bidi="ar-IQ"/>
      </w:rPr>
      <w:t xml:space="preserve">, No. </w:t>
    </w:r>
    <w:r>
      <w:rPr>
        <w:rFonts w:asciiTheme="majorBidi" w:hAnsiTheme="majorBidi" w:cstheme="majorBidi"/>
        <w:b/>
        <w:bCs/>
        <w:sz w:val="18"/>
        <w:szCs w:val="18"/>
        <w:lang w:bidi="ar-IQ"/>
      </w:rPr>
      <w:t>X</w:t>
    </w:r>
    <w:r w:rsidR="000A0770" w:rsidRPr="0083144D">
      <w:rPr>
        <w:rFonts w:asciiTheme="majorBidi" w:hAnsiTheme="majorBidi" w:cstheme="majorBidi"/>
        <w:b/>
        <w:bCs/>
        <w:sz w:val="18"/>
        <w:szCs w:val="18"/>
        <w:lang w:bidi="ar-IQ"/>
      </w:rPr>
      <w:t>, 202</w:t>
    </w:r>
    <w:r w:rsidR="00EE12A0">
      <w:rPr>
        <w:rFonts w:asciiTheme="majorBidi" w:hAnsiTheme="majorBidi" w:cstheme="majorBidi"/>
        <w:b/>
        <w:bCs/>
        <w:sz w:val="18"/>
        <w:szCs w:val="18"/>
        <w:lang w:bidi="ar-IQ"/>
      </w:rPr>
      <w:t>4</w:t>
    </w:r>
  </w:p>
  <w:p w14:paraId="327C4CEE" w14:textId="77777777" w:rsidR="005813EB" w:rsidRPr="008C4F4E" w:rsidRDefault="005813EB" w:rsidP="00354775">
    <w:pPr>
      <w:spacing w:after="0" w:line="360" w:lineRule="auto"/>
      <w:jc w:val="center"/>
      <w:rPr>
        <w:rFonts w:asciiTheme="majorBidi" w:hAnsiTheme="majorBidi" w:cstheme="majorBidi"/>
        <w:b/>
        <w:bCs/>
        <w:sz w:val="16"/>
        <w:szCs w:val="16"/>
        <w:lang w:bidi="ar-IQ"/>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F2F18" w14:textId="33875A94" w:rsidR="005813EB" w:rsidRPr="00DD4206" w:rsidRDefault="00464774" w:rsidP="000A0770">
    <w:pPr>
      <w:pStyle w:val="Header"/>
      <w:jc w:val="center"/>
      <w:rPr>
        <w:rFonts w:ascii="Times New Roman" w:hAnsi="Times New Roman" w:cs="Times New Roman"/>
        <w:b/>
        <w:bCs/>
        <w:sz w:val="18"/>
        <w:szCs w:val="18"/>
        <w:lang w:bidi="ar-IQ"/>
      </w:rPr>
    </w:pPr>
    <w:r w:rsidRPr="00464774">
      <w:rPr>
        <w:rFonts w:ascii="Times New Roman" w:hAnsi="Times New Roman" w:cs="Times New Roman"/>
        <w:b/>
        <w:bCs/>
        <w:sz w:val="18"/>
        <w:szCs w:val="18"/>
        <w:lang w:bidi="ar-IQ"/>
      </w:rPr>
      <w:t>TECHNICAL JOURNAL OF MANAG</w:t>
    </w:r>
    <w:r w:rsidR="00EE12A0">
      <w:rPr>
        <w:rFonts w:ascii="Times New Roman" w:hAnsi="Times New Roman" w:cs="Times New Roman"/>
        <w:b/>
        <w:bCs/>
        <w:sz w:val="18"/>
        <w:szCs w:val="18"/>
        <w:lang w:bidi="ar-IQ"/>
      </w:rPr>
      <w:t>E</w:t>
    </w:r>
    <w:r w:rsidRPr="00464774">
      <w:rPr>
        <w:rFonts w:ascii="Times New Roman" w:hAnsi="Times New Roman" w:cs="Times New Roman"/>
        <w:b/>
        <w:bCs/>
        <w:sz w:val="18"/>
        <w:szCs w:val="18"/>
        <w:lang w:bidi="ar-IQ"/>
      </w:rPr>
      <w:t>MENT SCIENCES</w:t>
    </w:r>
    <w:r w:rsidR="005813EB" w:rsidRPr="00DD4206">
      <w:rPr>
        <w:rFonts w:ascii="Times New Roman" w:hAnsi="Times New Roman" w:cs="Times New Roman"/>
        <w:b/>
        <w:bCs/>
        <w:sz w:val="18"/>
        <w:szCs w:val="18"/>
        <w:lang w:bidi="ar-IQ"/>
      </w:rPr>
      <w:t xml:space="preserve">, ISSN: </w:t>
    </w:r>
    <w:r w:rsidR="00EE12A0">
      <w:rPr>
        <w:rFonts w:ascii="Times New Roman" w:hAnsi="Times New Roman" w:cs="Times New Roman"/>
        <w:b/>
        <w:bCs/>
        <w:sz w:val="18"/>
        <w:szCs w:val="18"/>
        <w:lang w:bidi="ar-IQ"/>
      </w:rPr>
      <w:t>XXXX-XXXX</w:t>
    </w:r>
    <w:r w:rsidR="005813EB" w:rsidRPr="00DD4206">
      <w:rPr>
        <w:rFonts w:ascii="Times New Roman" w:hAnsi="Times New Roman" w:cs="Times New Roman"/>
        <w:b/>
        <w:bCs/>
        <w:sz w:val="18"/>
        <w:szCs w:val="18"/>
        <w:lang w:bidi="ar-IQ"/>
      </w:rPr>
      <w:t xml:space="preserve">, </w:t>
    </w:r>
    <w:r w:rsidR="0087113D" w:rsidRPr="00DD4206">
      <w:rPr>
        <w:rFonts w:ascii="Times New Roman" w:hAnsi="Times New Roman" w:cs="Times New Roman"/>
        <w:b/>
        <w:bCs/>
        <w:sz w:val="18"/>
        <w:szCs w:val="18"/>
        <w:lang w:bidi="ar-IQ"/>
      </w:rPr>
      <w:t xml:space="preserve">Vol. </w:t>
    </w:r>
    <w:r w:rsidR="002176A5">
      <w:rPr>
        <w:rFonts w:ascii="Times New Roman" w:hAnsi="Times New Roman" w:cs="Times New Roman"/>
        <w:b/>
        <w:bCs/>
        <w:sz w:val="18"/>
        <w:szCs w:val="18"/>
        <w:lang w:bidi="ar-IQ"/>
      </w:rPr>
      <w:t>X</w:t>
    </w:r>
    <w:r w:rsidR="0087113D" w:rsidRPr="00DD4206">
      <w:rPr>
        <w:rFonts w:ascii="Times New Roman" w:hAnsi="Times New Roman" w:cs="Times New Roman"/>
        <w:b/>
        <w:bCs/>
        <w:sz w:val="18"/>
        <w:szCs w:val="18"/>
        <w:lang w:bidi="ar-IQ"/>
      </w:rPr>
      <w:t xml:space="preserve">, No. </w:t>
    </w:r>
    <w:r w:rsidR="002176A5">
      <w:rPr>
        <w:rFonts w:ascii="Times New Roman" w:hAnsi="Times New Roman" w:cs="Times New Roman"/>
        <w:b/>
        <w:bCs/>
        <w:sz w:val="18"/>
        <w:szCs w:val="18"/>
        <w:lang w:bidi="ar-IQ"/>
      </w:rPr>
      <w:t>X</w:t>
    </w:r>
    <w:r w:rsidR="0087113D" w:rsidRPr="00DD4206">
      <w:rPr>
        <w:rFonts w:ascii="Times New Roman" w:hAnsi="Times New Roman" w:cs="Times New Roman"/>
        <w:b/>
        <w:bCs/>
        <w:sz w:val="18"/>
        <w:szCs w:val="18"/>
        <w:lang w:bidi="ar-IQ"/>
      </w:rPr>
      <w:t>, 202</w:t>
    </w:r>
    <w:r w:rsidR="000A0770" w:rsidRPr="00DD4206">
      <w:rPr>
        <w:rFonts w:ascii="Times New Roman" w:hAnsi="Times New Roman" w:cs="Times New Roman"/>
        <w:b/>
        <w:bCs/>
        <w:sz w:val="18"/>
        <w:szCs w:val="18"/>
        <w:lang w:bidi="ar-IQ"/>
      </w:rPr>
      <w:t>3</w:t>
    </w:r>
    <w:r w:rsidR="0087113D" w:rsidRPr="00DD4206">
      <w:rPr>
        <w:rFonts w:ascii="Times New Roman" w:hAnsi="Times New Roman" w:cs="Times New Roman"/>
        <w:b/>
        <w:bCs/>
        <w:sz w:val="18"/>
        <w:szCs w:val="18"/>
        <w:lang w:bidi="ar-IQ"/>
      </w:rPr>
      <w:t xml:space="preserve">, Pages </w:t>
    </w:r>
    <w:r w:rsidR="002176A5">
      <w:rPr>
        <w:rFonts w:ascii="Times New Roman" w:hAnsi="Times New Roman" w:cs="Times New Roman"/>
        <w:b/>
        <w:bCs/>
        <w:sz w:val="18"/>
        <w:szCs w:val="18"/>
        <w:lang w:bidi="ar-IQ"/>
      </w:rPr>
      <w:t>XXX</w:t>
    </w:r>
    <w:r w:rsidR="0087113D" w:rsidRPr="00DD4206">
      <w:rPr>
        <w:rFonts w:ascii="Times New Roman" w:hAnsi="Times New Roman" w:cs="Times New Roman"/>
        <w:b/>
        <w:bCs/>
        <w:sz w:val="18"/>
        <w:szCs w:val="18"/>
        <w:lang w:bidi="ar-IQ"/>
      </w:rPr>
      <w:t>-</w:t>
    </w:r>
    <w:r w:rsidR="002176A5">
      <w:rPr>
        <w:rFonts w:ascii="Times New Roman" w:hAnsi="Times New Roman" w:cs="Times New Roman"/>
        <w:b/>
        <w:bCs/>
        <w:sz w:val="18"/>
        <w:szCs w:val="18"/>
        <w:lang w:bidi="ar-IQ"/>
      </w:rPr>
      <w:t>XXX</w:t>
    </w:r>
  </w:p>
  <w:p w14:paraId="1819AD52" w14:textId="5F404730" w:rsidR="000A0770" w:rsidRPr="00DD4206" w:rsidRDefault="000A0770" w:rsidP="000A0770">
    <w:pPr>
      <w:pStyle w:val="Header"/>
      <w:jc w:val="center"/>
      <w:rPr>
        <w:rFonts w:ascii="Times New Roman" w:hAnsi="Times New Roman" w:cs="Times New Roman"/>
        <w:b/>
        <w:bCs/>
        <w:sz w:val="18"/>
        <w:szCs w:val="18"/>
        <w:lang w:bidi="ar-IQ"/>
      </w:rPr>
    </w:pPr>
    <w:r w:rsidRPr="00DD4206">
      <w:rPr>
        <w:rFonts w:ascii="Times New Roman" w:hAnsi="Times New Roman" w:cs="Times New Roman"/>
        <w:b/>
        <w:bCs/>
        <w:sz w:val="18"/>
        <w:szCs w:val="18"/>
        <w:lang w:bidi="ar-IQ"/>
      </w:rPr>
      <w:t xml:space="preserve">DOI: </w:t>
    </w:r>
    <w:hyperlink r:id="rId1" w:history="1">
      <w:r w:rsidR="002176A5" w:rsidRPr="00FE1FB2">
        <w:rPr>
          <w:rStyle w:val="Hyperlink"/>
          <w:rFonts w:ascii="Times New Roman" w:hAnsi="Times New Roman" w:cs="Times New Roman"/>
          <w:b/>
          <w:bCs/>
          <w:sz w:val="18"/>
          <w:szCs w:val="18"/>
          <w:lang w:bidi="ar-IQ"/>
        </w:rPr>
        <w:t>https://doi.org/XXXXXX</w:t>
      </w:r>
    </w:hyperlink>
    <w:r w:rsidR="00DD4206" w:rsidRPr="00DD4206">
      <w:rPr>
        <w:rFonts w:ascii="Times New Roman" w:hAnsi="Times New Roman" w:cs="Times New Roman"/>
        <w:b/>
        <w:bCs/>
        <w:sz w:val="18"/>
        <w:szCs w:val="18"/>
        <w:lang w:bidi="ar-IQ"/>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1CC7"/>
    <w:multiLevelType w:val="hybridMultilevel"/>
    <w:tmpl w:val="04D26122"/>
    <w:lvl w:ilvl="0" w:tplc="198A0C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B07E1"/>
    <w:multiLevelType w:val="hybridMultilevel"/>
    <w:tmpl w:val="393AEB50"/>
    <w:lvl w:ilvl="0" w:tplc="16EE1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E0144"/>
    <w:multiLevelType w:val="hybridMultilevel"/>
    <w:tmpl w:val="54E8C46E"/>
    <w:lvl w:ilvl="0" w:tplc="C0EE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4" w15:restartNumberingAfterBreak="0">
    <w:nsid w:val="2E1631BD"/>
    <w:multiLevelType w:val="multilevel"/>
    <w:tmpl w:val="D28CF5A4"/>
    <w:lvl w:ilvl="0">
      <w:start w:val="1"/>
      <w:numFmt w:val="decimal"/>
      <w:pStyle w:val="Heading1"/>
      <w:lvlText w:val="%1"/>
      <w:lvlJc w:val="left"/>
      <w:pPr>
        <w:ind w:left="432" w:hanging="432"/>
      </w:pPr>
      <w:rPr>
        <w:rFonts w:asciiTheme="majorBidi" w:hAnsiTheme="majorBidi" w:cstheme="majorBidi" w:hint="default"/>
        <w:color w:val="000000" w:themeColor="text1"/>
        <w:sz w:val="18"/>
        <w:szCs w:val="18"/>
      </w:rPr>
    </w:lvl>
    <w:lvl w:ilvl="1">
      <w:start w:val="1"/>
      <w:numFmt w:val="decimal"/>
      <w:pStyle w:val="Heading2"/>
      <w:lvlText w:val="%1.%2"/>
      <w:lvlJc w:val="left"/>
      <w:pPr>
        <w:ind w:left="576" w:hanging="576"/>
      </w:pPr>
      <w:rPr>
        <w:sz w:val="18"/>
        <w:szCs w:val="18"/>
      </w:rPr>
    </w:lvl>
    <w:lvl w:ilvl="2">
      <w:start w:val="1"/>
      <w:numFmt w:val="decimal"/>
      <w:pStyle w:val="Heading3"/>
      <w:lvlText w:val="%1.%2.%3"/>
      <w:lvlJc w:val="left"/>
      <w:pPr>
        <w:ind w:left="720" w:hanging="720"/>
      </w:pPr>
      <w:rPr>
        <w:b/>
        <w:bCs/>
        <w:color w:val="auto"/>
        <w:sz w:val="18"/>
        <w:szCs w:val="18"/>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FB26BC1"/>
    <w:multiLevelType w:val="hybridMultilevel"/>
    <w:tmpl w:val="30F6C40C"/>
    <w:lvl w:ilvl="0" w:tplc="BCA246F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60336"/>
    <w:multiLevelType w:val="hybridMultilevel"/>
    <w:tmpl w:val="2E340594"/>
    <w:lvl w:ilvl="0" w:tplc="36F22F7C">
      <w:start w:val="1"/>
      <w:numFmt w:val="bullet"/>
      <w:pStyle w:val="bulletlist"/>
      <w:lvlText w:val=""/>
      <w:lvlJc w:val="left"/>
      <w:pPr>
        <w:tabs>
          <w:tab w:val="num" w:pos="648"/>
        </w:tabs>
        <w:ind w:left="648" w:hanging="360"/>
      </w:pPr>
      <w:rPr>
        <w:rFonts w:ascii="Symbol" w:hAnsi="Symbol" w:hint="default"/>
      </w:rPr>
    </w:lvl>
    <w:lvl w:ilvl="1" w:tplc="31608A76">
      <w:start w:val="1"/>
      <w:numFmt w:val="bullet"/>
      <w:lvlText w:val="o"/>
      <w:lvlJc w:val="left"/>
      <w:pPr>
        <w:tabs>
          <w:tab w:val="num" w:pos="1440"/>
        </w:tabs>
        <w:ind w:left="1440" w:hanging="360"/>
      </w:pPr>
      <w:rPr>
        <w:rFonts w:ascii="Courier New" w:hAnsi="Courier New" w:hint="default"/>
      </w:rPr>
    </w:lvl>
    <w:lvl w:ilvl="2" w:tplc="7B1C623A">
      <w:start w:val="1"/>
      <w:numFmt w:val="bullet"/>
      <w:lvlText w:val=""/>
      <w:lvlJc w:val="left"/>
      <w:pPr>
        <w:tabs>
          <w:tab w:val="num" w:pos="2160"/>
        </w:tabs>
        <w:ind w:left="2160" w:hanging="360"/>
      </w:pPr>
      <w:rPr>
        <w:rFonts w:ascii="Wingdings" w:hAnsi="Wingdings" w:hint="default"/>
      </w:rPr>
    </w:lvl>
    <w:lvl w:ilvl="3" w:tplc="BD086D76">
      <w:start w:val="1"/>
      <w:numFmt w:val="bullet"/>
      <w:lvlText w:val=""/>
      <w:lvlJc w:val="left"/>
      <w:pPr>
        <w:tabs>
          <w:tab w:val="num" w:pos="2880"/>
        </w:tabs>
        <w:ind w:left="2880" w:hanging="360"/>
      </w:pPr>
      <w:rPr>
        <w:rFonts w:ascii="Symbol" w:hAnsi="Symbol" w:hint="default"/>
      </w:rPr>
    </w:lvl>
    <w:lvl w:ilvl="4" w:tplc="DC482E9E">
      <w:start w:val="1"/>
      <w:numFmt w:val="bullet"/>
      <w:lvlText w:val="o"/>
      <w:lvlJc w:val="left"/>
      <w:pPr>
        <w:tabs>
          <w:tab w:val="num" w:pos="3600"/>
        </w:tabs>
        <w:ind w:left="3600" w:hanging="360"/>
      </w:pPr>
      <w:rPr>
        <w:rFonts w:ascii="Courier New" w:hAnsi="Courier New" w:hint="default"/>
      </w:rPr>
    </w:lvl>
    <w:lvl w:ilvl="5" w:tplc="DEE45942">
      <w:start w:val="1"/>
      <w:numFmt w:val="bullet"/>
      <w:lvlText w:val=""/>
      <w:lvlJc w:val="left"/>
      <w:pPr>
        <w:tabs>
          <w:tab w:val="num" w:pos="4320"/>
        </w:tabs>
        <w:ind w:left="4320" w:hanging="360"/>
      </w:pPr>
      <w:rPr>
        <w:rFonts w:ascii="Wingdings" w:hAnsi="Wingdings" w:hint="default"/>
      </w:rPr>
    </w:lvl>
    <w:lvl w:ilvl="6" w:tplc="B984A810">
      <w:start w:val="1"/>
      <w:numFmt w:val="bullet"/>
      <w:lvlText w:val=""/>
      <w:lvlJc w:val="left"/>
      <w:pPr>
        <w:tabs>
          <w:tab w:val="num" w:pos="5040"/>
        </w:tabs>
        <w:ind w:left="5040" w:hanging="360"/>
      </w:pPr>
      <w:rPr>
        <w:rFonts w:ascii="Symbol" w:hAnsi="Symbol" w:hint="default"/>
      </w:rPr>
    </w:lvl>
    <w:lvl w:ilvl="7" w:tplc="D966DE74">
      <w:start w:val="1"/>
      <w:numFmt w:val="bullet"/>
      <w:lvlText w:val="o"/>
      <w:lvlJc w:val="left"/>
      <w:pPr>
        <w:tabs>
          <w:tab w:val="num" w:pos="5760"/>
        </w:tabs>
        <w:ind w:left="5760" w:hanging="360"/>
      </w:pPr>
      <w:rPr>
        <w:rFonts w:ascii="Courier New" w:hAnsi="Courier New" w:hint="default"/>
      </w:rPr>
    </w:lvl>
    <w:lvl w:ilvl="8" w:tplc="91B0B94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AD31CE"/>
    <w:multiLevelType w:val="hybridMultilevel"/>
    <w:tmpl w:val="FADEC798"/>
    <w:lvl w:ilvl="0" w:tplc="C484936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E6D3531"/>
    <w:multiLevelType w:val="multilevel"/>
    <w:tmpl w:val="994A5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412518"/>
    <w:multiLevelType w:val="hybridMultilevel"/>
    <w:tmpl w:val="70DADDBA"/>
    <w:lvl w:ilvl="0" w:tplc="C0EE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8010"/>
        </w:tabs>
      </w:pPr>
      <w:rPr>
        <w:rFonts w:ascii="Times New Roman" w:hAnsi="Times New Roman" w:cs="Times New Roman" w:hint="default"/>
        <w:b w:val="0"/>
        <w:bCs w:val="0"/>
        <w:i w:val="0"/>
        <w:iCs w:val="0"/>
        <w:sz w:val="16"/>
        <w:szCs w:val="16"/>
      </w:rPr>
    </w:lvl>
  </w:abstractNum>
  <w:num w:numId="1" w16cid:durableId="1118716985">
    <w:abstractNumId w:val="4"/>
  </w:num>
  <w:num w:numId="2" w16cid:durableId="2086758001">
    <w:abstractNumId w:val="5"/>
  </w:num>
  <w:num w:numId="3" w16cid:durableId="1979336727">
    <w:abstractNumId w:val="6"/>
  </w:num>
  <w:num w:numId="4" w16cid:durableId="407190590">
    <w:abstractNumId w:val="8"/>
  </w:num>
  <w:num w:numId="5" w16cid:durableId="2091081200">
    <w:abstractNumId w:val="11"/>
  </w:num>
  <w:num w:numId="6" w16cid:durableId="1105226540">
    <w:abstractNumId w:val="3"/>
  </w:num>
  <w:num w:numId="7" w16cid:durableId="1650092836">
    <w:abstractNumId w:val="9"/>
  </w:num>
  <w:num w:numId="8" w16cid:durableId="211815699">
    <w:abstractNumId w:val="0"/>
  </w:num>
  <w:num w:numId="9" w16cid:durableId="1088770347">
    <w:abstractNumId w:val="1"/>
  </w:num>
  <w:num w:numId="10" w16cid:durableId="1698240983">
    <w:abstractNumId w:val="2"/>
  </w:num>
  <w:num w:numId="11" w16cid:durableId="1858038227">
    <w:abstractNumId w:val="7"/>
  </w:num>
  <w:num w:numId="12" w16cid:durableId="94858284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D51"/>
    <w:rsid w:val="00004AC7"/>
    <w:rsid w:val="00010509"/>
    <w:rsid w:val="0001092D"/>
    <w:rsid w:val="00013F2A"/>
    <w:rsid w:val="000144E3"/>
    <w:rsid w:val="000176BD"/>
    <w:rsid w:val="00021468"/>
    <w:rsid w:val="00021D14"/>
    <w:rsid w:val="000235E9"/>
    <w:rsid w:val="000243BE"/>
    <w:rsid w:val="00024E20"/>
    <w:rsid w:val="00026ABA"/>
    <w:rsid w:val="00035C1D"/>
    <w:rsid w:val="00036472"/>
    <w:rsid w:val="00037558"/>
    <w:rsid w:val="00042F3E"/>
    <w:rsid w:val="0004394B"/>
    <w:rsid w:val="000516CE"/>
    <w:rsid w:val="000516EA"/>
    <w:rsid w:val="00053D51"/>
    <w:rsid w:val="00054BB4"/>
    <w:rsid w:val="000622E5"/>
    <w:rsid w:val="000624AD"/>
    <w:rsid w:val="000666A4"/>
    <w:rsid w:val="000709D6"/>
    <w:rsid w:val="000716F8"/>
    <w:rsid w:val="000722E5"/>
    <w:rsid w:val="00073FD4"/>
    <w:rsid w:val="00075F8D"/>
    <w:rsid w:val="000764BD"/>
    <w:rsid w:val="000776D1"/>
    <w:rsid w:val="000819BA"/>
    <w:rsid w:val="0008203C"/>
    <w:rsid w:val="00082794"/>
    <w:rsid w:val="00082D81"/>
    <w:rsid w:val="00086EEC"/>
    <w:rsid w:val="00090FC2"/>
    <w:rsid w:val="00091EAB"/>
    <w:rsid w:val="00091ED9"/>
    <w:rsid w:val="00094934"/>
    <w:rsid w:val="00095EF4"/>
    <w:rsid w:val="000A0770"/>
    <w:rsid w:val="000A1BDA"/>
    <w:rsid w:val="000A453E"/>
    <w:rsid w:val="000A67E3"/>
    <w:rsid w:val="000B14CB"/>
    <w:rsid w:val="000B3B00"/>
    <w:rsid w:val="000B3E1E"/>
    <w:rsid w:val="000B42ED"/>
    <w:rsid w:val="000B6C43"/>
    <w:rsid w:val="000B7CDC"/>
    <w:rsid w:val="000C0115"/>
    <w:rsid w:val="000D0886"/>
    <w:rsid w:val="000D1D6A"/>
    <w:rsid w:val="000D2292"/>
    <w:rsid w:val="000D76AA"/>
    <w:rsid w:val="000E33CB"/>
    <w:rsid w:val="000E38F9"/>
    <w:rsid w:val="000E43F1"/>
    <w:rsid w:val="000E5D7C"/>
    <w:rsid w:val="000F129F"/>
    <w:rsid w:val="000F5924"/>
    <w:rsid w:val="000F5FAF"/>
    <w:rsid w:val="00100D46"/>
    <w:rsid w:val="001077FD"/>
    <w:rsid w:val="00107E82"/>
    <w:rsid w:val="00107FB2"/>
    <w:rsid w:val="00113E27"/>
    <w:rsid w:val="00120BA7"/>
    <w:rsid w:val="00120E68"/>
    <w:rsid w:val="001224F8"/>
    <w:rsid w:val="0012394F"/>
    <w:rsid w:val="00130C56"/>
    <w:rsid w:val="00132A15"/>
    <w:rsid w:val="00134BFF"/>
    <w:rsid w:val="00136AD5"/>
    <w:rsid w:val="00137D2C"/>
    <w:rsid w:val="00140069"/>
    <w:rsid w:val="001403E8"/>
    <w:rsid w:val="00140A61"/>
    <w:rsid w:val="001416CF"/>
    <w:rsid w:val="00144B32"/>
    <w:rsid w:val="00156266"/>
    <w:rsid w:val="00160314"/>
    <w:rsid w:val="0016086D"/>
    <w:rsid w:val="00161AF5"/>
    <w:rsid w:val="00164887"/>
    <w:rsid w:val="00166CEC"/>
    <w:rsid w:val="001671FC"/>
    <w:rsid w:val="001735CC"/>
    <w:rsid w:val="001764DB"/>
    <w:rsid w:val="00176C41"/>
    <w:rsid w:val="00176C79"/>
    <w:rsid w:val="001812CC"/>
    <w:rsid w:val="00181EED"/>
    <w:rsid w:val="0018323D"/>
    <w:rsid w:val="00190A8E"/>
    <w:rsid w:val="00191C63"/>
    <w:rsid w:val="0019415A"/>
    <w:rsid w:val="00197D36"/>
    <w:rsid w:val="001A1AB5"/>
    <w:rsid w:val="001A2666"/>
    <w:rsid w:val="001A332E"/>
    <w:rsid w:val="001A44A1"/>
    <w:rsid w:val="001A7A2A"/>
    <w:rsid w:val="001B7F14"/>
    <w:rsid w:val="001C0E6E"/>
    <w:rsid w:val="001C19D8"/>
    <w:rsid w:val="001C1D76"/>
    <w:rsid w:val="001C3854"/>
    <w:rsid w:val="001C4A7C"/>
    <w:rsid w:val="001C4EE8"/>
    <w:rsid w:val="001C6717"/>
    <w:rsid w:val="001C674C"/>
    <w:rsid w:val="001C699F"/>
    <w:rsid w:val="001C6CF6"/>
    <w:rsid w:val="001D09EF"/>
    <w:rsid w:val="001D13B4"/>
    <w:rsid w:val="001D1681"/>
    <w:rsid w:val="001D2636"/>
    <w:rsid w:val="001D2D86"/>
    <w:rsid w:val="001D5B5C"/>
    <w:rsid w:val="001D5DF6"/>
    <w:rsid w:val="001D5EAC"/>
    <w:rsid w:val="001D67BA"/>
    <w:rsid w:val="001D7461"/>
    <w:rsid w:val="001E0C88"/>
    <w:rsid w:val="001E2BE2"/>
    <w:rsid w:val="001E7CEE"/>
    <w:rsid w:val="001F02A4"/>
    <w:rsid w:val="001F0992"/>
    <w:rsid w:val="001F191E"/>
    <w:rsid w:val="001F27B9"/>
    <w:rsid w:val="001F2F08"/>
    <w:rsid w:val="001F6E64"/>
    <w:rsid w:val="00200223"/>
    <w:rsid w:val="00200D37"/>
    <w:rsid w:val="00201FD5"/>
    <w:rsid w:val="00207778"/>
    <w:rsid w:val="00207E81"/>
    <w:rsid w:val="00216B70"/>
    <w:rsid w:val="002176A5"/>
    <w:rsid w:val="0022030C"/>
    <w:rsid w:val="00224FDB"/>
    <w:rsid w:val="002314DB"/>
    <w:rsid w:val="00232ADE"/>
    <w:rsid w:val="00236EA3"/>
    <w:rsid w:val="00236F58"/>
    <w:rsid w:val="00247B28"/>
    <w:rsid w:val="002510CB"/>
    <w:rsid w:val="00255A4C"/>
    <w:rsid w:val="00255D4D"/>
    <w:rsid w:val="0025654D"/>
    <w:rsid w:val="00256583"/>
    <w:rsid w:val="00256735"/>
    <w:rsid w:val="00257618"/>
    <w:rsid w:val="002577DF"/>
    <w:rsid w:val="00260B0F"/>
    <w:rsid w:val="00263061"/>
    <w:rsid w:val="00267425"/>
    <w:rsid w:val="00271755"/>
    <w:rsid w:val="00275842"/>
    <w:rsid w:val="00276664"/>
    <w:rsid w:val="0027725E"/>
    <w:rsid w:val="00286B4B"/>
    <w:rsid w:val="002964B3"/>
    <w:rsid w:val="00296A7C"/>
    <w:rsid w:val="002A093A"/>
    <w:rsid w:val="002A34AB"/>
    <w:rsid w:val="002A65E0"/>
    <w:rsid w:val="002B03D2"/>
    <w:rsid w:val="002B4E2C"/>
    <w:rsid w:val="002B5E46"/>
    <w:rsid w:val="002B6BEA"/>
    <w:rsid w:val="002C1928"/>
    <w:rsid w:val="002D0C8C"/>
    <w:rsid w:val="002D1632"/>
    <w:rsid w:val="002D2B35"/>
    <w:rsid w:val="002D4C18"/>
    <w:rsid w:val="002D63A9"/>
    <w:rsid w:val="002E1402"/>
    <w:rsid w:val="002E22B2"/>
    <w:rsid w:val="002E2B39"/>
    <w:rsid w:val="002F0D08"/>
    <w:rsid w:val="003021B4"/>
    <w:rsid w:val="00304217"/>
    <w:rsid w:val="00304689"/>
    <w:rsid w:val="003051B8"/>
    <w:rsid w:val="003071AC"/>
    <w:rsid w:val="00311948"/>
    <w:rsid w:val="00311FFD"/>
    <w:rsid w:val="00312856"/>
    <w:rsid w:val="00312CA2"/>
    <w:rsid w:val="003133C6"/>
    <w:rsid w:val="00316C73"/>
    <w:rsid w:val="00323555"/>
    <w:rsid w:val="0032451F"/>
    <w:rsid w:val="003274A5"/>
    <w:rsid w:val="0033025C"/>
    <w:rsid w:val="0033782A"/>
    <w:rsid w:val="00340B4A"/>
    <w:rsid w:val="00342907"/>
    <w:rsid w:val="00345763"/>
    <w:rsid w:val="00354775"/>
    <w:rsid w:val="00355FCB"/>
    <w:rsid w:val="0036631A"/>
    <w:rsid w:val="00373D13"/>
    <w:rsid w:val="00374A15"/>
    <w:rsid w:val="00375269"/>
    <w:rsid w:val="00375BB7"/>
    <w:rsid w:val="00382604"/>
    <w:rsid w:val="00382C00"/>
    <w:rsid w:val="00382E81"/>
    <w:rsid w:val="003848D1"/>
    <w:rsid w:val="00384DDE"/>
    <w:rsid w:val="00385355"/>
    <w:rsid w:val="00386B43"/>
    <w:rsid w:val="00391FB7"/>
    <w:rsid w:val="003929AC"/>
    <w:rsid w:val="00394B59"/>
    <w:rsid w:val="00394B6A"/>
    <w:rsid w:val="00396209"/>
    <w:rsid w:val="003A00C9"/>
    <w:rsid w:val="003A0BAA"/>
    <w:rsid w:val="003A2282"/>
    <w:rsid w:val="003A38D8"/>
    <w:rsid w:val="003B19B2"/>
    <w:rsid w:val="003B50E3"/>
    <w:rsid w:val="003B6FD6"/>
    <w:rsid w:val="003C37A8"/>
    <w:rsid w:val="003D00E9"/>
    <w:rsid w:val="003D0F3A"/>
    <w:rsid w:val="003D1472"/>
    <w:rsid w:val="003D1B2B"/>
    <w:rsid w:val="003E7AE5"/>
    <w:rsid w:val="003F30E6"/>
    <w:rsid w:val="003F4C20"/>
    <w:rsid w:val="00401333"/>
    <w:rsid w:val="00401A6B"/>
    <w:rsid w:val="00404348"/>
    <w:rsid w:val="00406219"/>
    <w:rsid w:val="00407367"/>
    <w:rsid w:val="00411483"/>
    <w:rsid w:val="0041260D"/>
    <w:rsid w:val="004148BD"/>
    <w:rsid w:val="0041506F"/>
    <w:rsid w:val="00416B37"/>
    <w:rsid w:val="00416F70"/>
    <w:rsid w:val="004176F9"/>
    <w:rsid w:val="00425480"/>
    <w:rsid w:val="00431A59"/>
    <w:rsid w:val="00433F81"/>
    <w:rsid w:val="00434596"/>
    <w:rsid w:val="0044226F"/>
    <w:rsid w:val="004451E4"/>
    <w:rsid w:val="004528D4"/>
    <w:rsid w:val="00462309"/>
    <w:rsid w:val="00462F6E"/>
    <w:rsid w:val="00463DDF"/>
    <w:rsid w:val="00464774"/>
    <w:rsid w:val="00464EC6"/>
    <w:rsid w:val="00464F82"/>
    <w:rsid w:val="00465D51"/>
    <w:rsid w:val="00465FE8"/>
    <w:rsid w:val="00467320"/>
    <w:rsid w:val="00475FA4"/>
    <w:rsid w:val="00477E87"/>
    <w:rsid w:val="00486D5D"/>
    <w:rsid w:val="00490BF2"/>
    <w:rsid w:val="00491B96"/>
    <w:rsid w:val="0049337A"/>
    <w:rsid w:val="00494A6F"/>
    <w:rsid w:val="00494ED4"/>
    <w:rsid w:val="0049788A"/>
    <w:rsid w:val="004A124B"/>
    <w:rsid w:val="004A3422"/>
    <w:rsid w:val="004A7AE3"/>
    <w:rsid w:val="004B5738"/>
    <w:rsid w:val="004B6CCC"/>
    <w:rsid w:val="004B71E8"/>
    <w:rsid w:val="004C5987"/>
    <w:rsid w:val="004D11F8"/>
    <w:rsid w:val="004E00D2"/>
    <w:rsid w:val="004E3CB7"/>
    <w:rsid w:val="004E5374"/>
    <w:rsid w:val="004E6CDC"/>
    <w:rsid w:val="004E7AC5"/>
    <w:rsid w:val="004F23D9"/>
    <w:rsid w:val="004F4DF6"/>
    <w:rsid w:val="004F5779"/>
    <w:rsid w:val="004F6AE2"/>
    <w:rsid w:val="0050278A"/>
    <w:rsid w:val="005029C3"/>
    <w:rsid w:val="005075CF"/>
    <w:rsid w:val="0051253C"/>
    <w:rsid w:val="0051370E"/>
    <w:rsid w:val="005138C4"/>
    <w:rsid w:val="005140D7"/>
    <w:rsid w:val="005157A1"/>
    <w:rsid w:val="0051724C"/>
    <w:rsid w:val="005175D9"/>
    <w:rsid w:val="00517F46"/>
    <w:rsid w:val="0052095A"/>
    <w:rsid w:val="005213E9"/>
    <w:rsid w:val="0052295F"/>
    <w:rsid w:val="00523168"/>
    <w:rsid w:val="005261F7"/>
    <w:rsid w:val="00530F0A"/>
    <w:rsid w:val="00531420"/>
    <w:rsid w:val="005337D2"/>
    <w:rsid w:val="00536772"/>
    <w:rsid w:val="00537C53"/>
    <w:rsid w:val="00541DD2"/>
    <w:rsid w:val="0054306F"/>
    <w:rsid w:val="00545238"/>
    <w:rsid w:val="005475C6"/>
    <w:rsid w:val="00550EB6"/>
    <w:rsid w:val="00552115"/>
    <w:rsid w:val="00554578"/>
    <w:rsid w:val="00555D4A"/>
    <w:rsid w:val="00557359"/>
    <w:rsid w:val="00557B57"/>
    <w:rsid w:val="00561B7B"/>
    <w:rsid w:val="00562BB9"/>
    <w:rsid w:val="00567590"/>
    <w:rsid w:val="00570AC4"/>
    <w:rsid w:val="005735DA"/>
    <w:rsid w:val="00577FBD"/>
    <w:rsid w:val="005813EB"/>
    <w:rsid w:val="0058368A"/>
    <w:rsid w:val="005864A3"/>
    <w:rsid w:val="00586511"/>
    <w:rsid w:val="00590228"/>
    <w:rsid w:val="00591A15"/>
    <w:rsid w:val="00594DE2"/>
    <w:rsid w:val="005975FA"/>
    <w:rsid w:val="005A03D6"/>
    <w:rsid w:val="005A58D2"/>
    <w:rsid w:val="005A67B2"/>
    <w:rsid w:val="005A67EC"/>
    <w:rsid w:val="005A7140"/>
    <w:rsid w:val="005B2119"/>
    <w:rsid w:val="005B316A"/>
    <w:rsid w:val="005B46A5"/>
    <w:rsid w:val="005C03C7"/>
    <w:rsid w:val="005C0C7E"/>
    <w:rsid w:val="005D0289"/>
    <w:rsid w:val="005D092B"/>
    <w:rsid w:val="005D367D"/>
    <w:rsid w:val="005D6555"/>
    <w:rsid w:val="005D6C59"/>
    <w:rsid w:val="005E41F0"/>
    <w:rsid w:val="005E4327"/>
    <w:rsid w:val="005F4210"/>
    <w:rsid w:val="005F70ED"/>
    <w:rsid w:val="005F7341"/>
    <w:rsid w:val="00600C7B"/>
    <w:rsid w:val="00601494"/>
    <w:rsid w:val="00602BE2"/>
    <w:rsid w:val="00605554"/>
    <w:rsid w:val="00612716"/>
    <w:rsid w:val="00613B00"/>
    <w:rsid w:val="00613CD1"/>
    <w:rsid w:val="00614E39"/>
    <w:rsid w:val="00617B24"/>
    <w:rsid w:val="00620C51"/>
    <w:rsid w:val="006227BB"/>
    <w:rsid w:val="00624E69"/>
    <w:rsid w:val="00630F2E"/>
    <w:rsid w:val="00632BEA"/>
    <w:rsid w:val="00633D9A"/>
    <w:rsid w:val="00634FDE"/>
    <w:rsid w:val="00641CA5"/>
    <w:rsid w:val="0064355D"/>
    <w:rsid w:val="00650B08"/>
    <w:rsid w:val="006517A3"/>
    <w:rsid w:val="00652672"/>
    <w:rsid w:val="00653975"/>
    <w:rsid w:val="00654DDD"/>
    <w:rsid w:val="006559D3"/>
    <w:rsid w:val="00661885"/>
    <w:rsid w:val="0067380F"/>
    <w:rsid w:val="00673D98"/>
    <w:rsid w:val="00675CC1"/>
    <w:rsid w:val="0068097B"/>
    <w:rsid w:val="006915FB"/>
    <w:rsid w:val="006917FF"/>
    <w:rsid w:val="00696DCE"/>
    <w:rsid w:val="006974BD"/>
    <w:rsid w:val="00697DCD"/>
    <w:rsid w:val="006A13AD"/>
    <w:rsid w:val="006A3123"/>
    <w:rsid w:val="006A4731"/>
    <w:rsid w:val="006A55CC"/>
    <w:rsid w:val="006A5A81"/>
    <w:rsid w:val="006A5D80"/>
    <w:rsid w:val="006A6363"/>
    <w:rsid w:val="006A7093"/>
    <w:rsid w:val="006A76B7"/>
    <w:rsid w:val="006B0E99"/>
    <w:rsid w:val="006B10E4"/>
    <w:rsid w:val="006C66EF"/>
    <w:rsid w:val="006C707C"/>
    <w:rsid w:val="006D167A"/>
    <w:rsid w:val="006D2BB6"/>
    <w:rsid w:val="006D2E2A"/>
    <w:rsid w:val="006D4583"/>
    <w:rsid w:val="006D4BD4"/>
    <w:rsid w:val="006E079C"/>
    <w:rsid w:val="006E2BB7"/>
    <w:rsid w:val="006E2C80"/>
    <w:rsid w:val="006E4427"/>
    <w:rsid w:val="006E4480"/>
    <w:rsid w:val="006E5FB5"/>
    <w:rsid w:val="006F1F5F"/>
    <w:rsid w:val="006F4192"/>
    <w:rsid w:val="00701224"/>
    <w:rsid w:val="007025FE"/>
    <w:rsid w:val="00702926"/>
    <w:rsid w:val="00702BAC"/>
    <w:rsid w:val="00710ADA"/>
    <w:rsid w:val="00711BC1"/>
    <w:rsid w:val="00716061"/>
    <w:rsid w:val="00717667"/>
    <w:rsid w:val="00721364"/>
    <w:rsid w:val="00721C1D"/>
    <w:rsid w:val="00724CAB"/>
    <w:rsid w:val="007253A4"/>
    <w:rsid w:val="00726B39"/>
    <w:rsid w:val="00727122"/>
    <w:rsid w:val="00731AC0"/>
    <w:rsid w:val="007329CF"/>
    <w:rsid w:val="0074471A"/>
    <w:rsid w:val="00745211"/>
    <w:rsid w:val="0074606C"/>
    <w:rsid w:val="00751759"/>
    <w:rsid w:val="00755B8A"/>
    <w:rsid w:val="007600C5"/>
    <w:rsid w:val="00760C99"/>
    <w:rsid w:val="0076217B"/>
    <w:rsid w:val="007647B3"/>
    <w:rsid w:val="00772B64"/>
    <w:rsid w:val="007740D2"/>
    <w:rsid w:val="00774688"/>
    <w:rsid w:val="00776817"/>
    <w:rsid w:val="0078537D"/>
    <w:rsid w:val="007857D5"/>
    <w:rsid w:val="00785AAC"/>
    <w:rsid w:val="00791D7C"/>
    <w:rsid w:val="00792FB6"/>
    <w:rsid w:val="007936F6"/>
    <w:rsid w:val="007975BB"/>
    <w:rsid w:val="007A4382"/>
    <w:rsid w:val="007B3731"/>
    <w:rsid w:val="007B54A4"/>
    <w:rsid w:val="007B72CD"/>
    <w:rsid w:val="007C0F8E"/>
    <w:rsid w:val="007D0896"/>
    <w:rsid w:val="007D0E13"/>
    <w:rsid w:val="007D779D"/>
    <w:rsid w:val="007E0511"/>
    <w:rsid w:val="007E2157"/>
    <w:rsid w:val="007E5E1C"/>
    <w:rsid w:val="007E6ABD"/>
    <w:rsid w:val="007F0199"/>
    <w:rsid w:val="007F3654"/>
    <w:rsid w:val="00804B11"/>
    <w:rsid w:val="0081007D"/>
    <w:rsid w:val="00810B3E"/>
    <w:rsid w:val="00812528"/>
    <w:rsid w:val="00820FC7"/>
    <w:rsid w:val="00821FB0"/>
    <w:rsid w:val="00826B7B"/>
    <w:rsid w:val="00827AF2"/>
    <w:rsid w:val="00835CE3"/>
    <w:rsid w:val="00842217"/>
    <w:rsid w:val="00843538"/>
    <w:rsid w:val="008454B8"/>
    <w:rsid w:val="008454F3"/>
    <w:rsid w:val="00851019"/>
    <w:rsid w:val="00851112"/>
    <w:rsid w:val="00852BF9"/>
    <w:rsid w:val="008538CB"/>
    <w:rsid w:val="00856E7A"/>
    <w:rsid w:val="0086156F"/>
    <w:rsid w:val="00861FA3"/>
    <w:rsid w:val="008624F4"/>
    <w:rsid w:val="00863104"/>
    <w:rsid w:val="00865D1A"/>
    <w:rsid w:val="008669A4"/>
    <w:rsid w:val="008669F3"/>
    <w:rsid w:val="00866EAB"/>
    <w:rsid w:val="00867068"/>
    <w:rsid w:val="0087113D"/>
    <w:rsid w:val="00871F69"/>
    <w:rsid w:val="00872A54"/>
    <w:rsid w:val="00873C9D"/>
    <w:rsid w:val="00876940"/>
    <w:rsid w:val="00877067"/>
    <w:rsid w:val="0087744F"/>
    <w:rsid w:val="00877A99"/>
    <w:rsid w:val="008810B6"/>
    <w:rsid w:val="008817DD"/>
    <w:rsid w:val="0088259B"/>
    <w:rsid w:val="00883B68"/>
    <w:rsid w:val="00886081"/>
    <w:rsid w:val="00891D41"/>
    <w:rsid w:val="008926D4"/>
    <w:rsid w:val="008952AB"/>
    <w:rsid w:val="00895658"/>
    <w:rsid w:val="00897D36"/>
    <w:rsid w:val="008A0943"/>
    <w:rsid w:val="008A4BC0"/>
    <w:rsid w:val="008A63B4"/>
    <w:rsid w:val="008B0F36"/>
    <w:rsid w:val="008B6FD9"/>
    <w:rsid w:val="008C4F4E"/>
    <w:rsid w:val="008C666A"/>
    <w:rsid w:val="008C7B98"/>
    <w:rsid w:val="008E1B3A"/>
    <w:rsid w:val="008E20ED"/>
    <w:rsid w:val="008E23B5"/>
    <w:rsid w:val="008E67F4"/>
    <w:rsid w:val="008F1FD4"/>
    <w:rsid w:val="008F20CD"/>
    <w:rsid w:val="008F52DA"/>
    <w:rsid w:val="008F539A"/>
    <w:rsid w:val="008F78CE"/>
    <w:rsid w:val="009024C5"/>
    <w:rsid w:val="00903DE9"/>
    <w:rsid w:val="0090587E"/>
    <w:rsid w:val="00905BF5"/>
    <w:rsid w:val="00924806"/>
    <w:rsid w:val="00925ED8"/>
    <w:rsid w:val="00926FE4"/>
    <w:rsid w:val="00932160"/>
    <w:rsid w:val="00933A6E"/>
    <w:rsid w:val="00933CC3"/>
    <w:rsid w:val="009358D9"/>
    <w:rsid w:val="00935A64"/>
    <w:rsid w:val="009367DF"/>
    <w:rsid w:val="00940AAF"/>
    <w:rsid w:val="00940CCA"/>
    <w:rsid w:val="00941CFE"/>
    <w:rsid w:val="00941FF4"/>
    <w:rsid w:val="009420F6"/>
    <w:rsid w:val="0094394F"/>
    <w:rsid w:val="00946349"/>
    <w:rsid w:val="0094699F"/>
    <w:rsid w:val="009475ED"/>
    <w:rsid w:val="0094792B"/>
    <w:rsid w:val="00951DEA"/>
    <w:rsid w:val="00953772"/>
    <w:rsid w:val="009546E6"/>
    <w:rsid w:val="00963522"/>
    <w:rsid w:val="00964B3B"/>
    <w:rsid w:val="009654C0"/>
    <w:rsid w:val="00975819"/>
    <w:rsid w:val="00980949"/>
    <w:rsid w:val="00982918"/>
    <w:rsid w:val="00984338"/>
    <w:rsid w:val="0098609A"/>
    <w:rsid w:val="00986E4B"/>
    <w:rsid w:val="009876D7"/>
    <w:rsid w:val="00990B29"/>
    <w:rsid w:val="00991BEC"/>
    <w:rsid w:val="00991F5F"/>
    <w:rsid w:val="00992BF6"/>
    <w:rsid w:val="00992FF3"/>
    <w:rsid w:val="009936CB"/>
    <w:rsid w:val="00996848"/>
    <w:rsid w:val="00997B3C"/>
    <w:rsid w:val="009A0F69"/>
    <w:rsid w:val="009A26F7"/>
    <w:rsid w:val="009A2AB9"/>
    <w:rsid w:val="009A3118"/>
    <w:rsid w:val="009A5182"/>
    <w:rsid w:val="009A5DE3"/>
    <w:rsid w:val="009A7E43"/>
    <w:rsid w:val="009B4586"/>
    <w:rsid w:val="009B4FAC"/>
    <w:rsid w:val="009B63A9"/>
    <w:rsid w:val="009D1B3D"/>
    <w:rsid w:val="009D4A4D"/>
    <w:rsid w:val="009D75A4"/>
    <w:rsid w:val="009E5CF4"/>
    <w:rsid w:val="009E76BF"/>
    <w:rsid w:val="009F4AD2"/>
    <w:rsid w:val="009F79BD"/>
    <w:rsid w:val="00A00828"/>
    <w:rsid w:val="00A00AFF"/>
    <w:rsid w:val="00A105C8"/>
    <w:rsid w:val="00A11242"/>
    <w:rsid w:val="00A112E0"/>
    <w:rsid w:val="00A117DF"/>
    <w:rsid w:val="00A12F93"/>
    <w:rsid w:val="00A207CA"/>
    <w:rsid w:val="00A21511"/>
    <w:rsid w:val="00A235A6"/>
    <w:rsid w:val="00A2367A"/>
    <w:rsid w:val="00A26B4D"/>
    <w:rsid w:val="00A36CE8"/>
    <w:rsid w:val="00A4383C"/>
    <w:rsid w:val="00A459CE"/>
    <w:rsid w:val="00A46795"/>
    <w:rsid w:val="00A53C47"/>
    <w:rsid w:val="00A56759"/>
    <w:rsid w:val="00A56DD1"/>
    <w:rsid w:val="00A56F45"/>
    <w:rsid w:val="00A60615"/>
    <w:rsid w:val="00A6428C"/>
    <w:rsid w:val="00A7014C"/>
    <w:rsid w:val="00A70B14"/>
    <w:rsid w:val="00A71703"/>
    <w:rsid w:val="00A75FD5"/>
    <w:rsid w:val="00A80365"/>
    <w:rsid w:val="00A873E6"/>
    <w:rsid w:val="00A87B16"/>
    <w:rsid w:val="00A92AB7"/>
    <w:rsid w:val="00A935C4"/>
    <w:rsid w:val="00A94091"/>
    <w:rsid w:val="00A9468F"/>
    <w:rsid w:val="00A97D87"/>
    <w:rsid w:val="00AA026E"/>
    <w:rsid w:val="00AA1A26"/>
    <w:rsid w:val="00AA35DB"/>
    <w:rsid w:val="00AA4C69"/>
    <w:rsid w:val="00AA61C4"/>
    <w:rsid w:val="00AA6B61"/>
    <w:rsid w:val="00AA6F6C"/>
    <w:rsid w:val="00AB3079"/>
    <w:rsid w:val="00AB30CC"/>
    <w:rsid w:val="00AB3CBC"/>
    <w:rsid w:val="00AB40B4"/>
    <w:rsid w:val="00AB7101"/>
    <w:rsid w:val="00AD0601"/>
    <w:rsid w:val="00AD0F5D"/>
    <w:rsid w:val="00AD107B"/>
    <w:rsid w:val="00AE17CB"/>
    <w:rsid w:val="00AE4F9A"/>
    <w:rsid w:val="00AF3EAE"/>
    <w:rsid w:val="00AF4B2A"/>
    <w:rsid w:val="00AF4DD4"/>
    <w:rsid w:val="00B01341"/>
    <w:rsid w:val="00B0420B"/>
    <w:rsid w:val="00B0462E"/>
    <w:rsid w:val="00B13381"/>
    <w:rsid w:val="00B16427"/>
    <w:rsid w:val="00B17BD2"/>
    <w:rsid w:val="00B20104"/>
    <w:rsid w:val="00B24F41"/>
    <w:rsid w:val="00B2679E"/>
    <w:rsid w:val="00B30E0E"/>
    <w:rsid w:val="00B3328E"/>
    <w:rsid w:val="00B3586E"/>
    <w:rsid w:val="00B435D2"/>
    <w:rsid w:val="00B43FFC"/>
    <w:rsid w:val="00B45BD3"/>
    <w:rsid w:val="00B461FE"/>
    <w:rsid w:val="00B468AE"/>
    <w:rsid w:val="00B473FE"/>
    <w:rsid w:val="00B50650"/>
    <w:rsid w:val="00B53811"/>
    <w:rsid w:val="00B53CC6"/>
    <w:rsid w:val="00B5550D"/>
    <w:rsid w:val="00B55515"/>
    <w:rsid w:val="00B61A32"/>
    <w:rsid w:val="00B638D6"/>
    <w:rsid w:val="00B64D7A"/>
    <w:rsid w:val="00B64DD1"/>
    <w:rsid w:val="00B64EEF"/>
    <w:rsid w:val="00B659AB"/>
    <w:rsid w:val="00B70F6F"/>
    <w:rsid w:val="00B723A0"/>
    <w:rsid w:val="00B82601"/>
    <w:rsid w:val="00B83169"/>
    <w:rsid w:val="00B83268"/>
    <w:rsid w:val="00B86076"/>
    <w:rsid w:val="00B86F64"/>
    <w:rsid w:val="00B87118"/>
    <w:rsid w:val="00B87375"/>
    <w:rsid w:val="00B9055E"/>
    <w:rsid w:val="00B94BA3"/>
    <w:rsid w:val="00B9612D"/>
    <w:rsid w:val="00B961E2"/>
    <w:rsid w:val="00B97512"/>
    <w:rsid w:val="00B97EA3"/>
    <w:rsid w:val="00BA1416"/>
    <w:rsid w:val="00BA1E50"/>
    <w:rsid w:val="00BA264A"/>
    <w:rsid w:val="00BA3023"/>
    <w:rsid w:val="00BA557E"/>
    <w:rsid w:val="00BA5907"/>
    <w:rsid w:val="00BA5AD8"/>
    <w:rsid w:val="00BA6CA3"/>
    <w:rsid w:val="00BB1904"/>
    <w:rsid w:val="00BB5E22"/>
    <w:rsid w:val="00BB66E6"/>
    <w:rsid w:val="00BB7C47"/>
    <w:rsid w:val="00BB7EEA"/>
    <w:rsid w:val="00BC1829"/>
    <w:rsid w:val="00BC1B6E"/>
    <w:rsid w:val="00BC33D6"/>
    <w:rsid w:val="00BC44C9"/>
    <w:rsid w:val="00BC4ADF"/>
    <w:rsid w:val="00BC5E8E"/>
    <w:rsid w:val="00BD1224"/>
    <w:rsid w:val="00BD14F9"/>
    <w:rsid w:val="00BD17AD"/>
    <w:rsid w:val="00BD29FE"/>
    <w:rsid w:val="00BD33B4"/>
    <w:rsid w:val="00BD3A13"/>
    <w:rsid w:val="00BD3B63"/>
    <w:rsid w:val="00BD4982"/>
    <w:rsid w:val="00BD4CC8"/>
    <w:rsid w:val="00BD571E"/>
    <w:rsid w:val="00BE13F3"/>
    <w:rsid w:val="00BE650C"/>
    <w:rsid w:val="00BF5A87"/>
    <w:rsid w:val="00BF75AD"/>
    <w:rsid w:val="00C01605"/>
    <w:rsid w:val="00C0166E"/>
    <w:rsid w:val="00C0199F"/>
    <w:rsid w:val="00C03F76"/>
    <w:rsid w:val="00C04CCF"/>
    <w:rsid w:val="00C264C2"/>
    <w:rsid w:val="00C3084E"/>
    <w:rsid w:val="00C337A0"/>
    <w:rsid w:val="00C339E2"/>
    <w:rsid w:val="00C33ADC"/>
    <w:rsid w:val="00C37274"/>
    <w:rsid w:val="00C40BF8"/>
    <w:rsid w:val="00C4233D"/>
    <w:rsid w:val="00C43380"/>
    <w:rsid w:val="00C4569B"/>
    <w:rsid w:val="00C46AF8"/>
    <w:rsid w:val="00C46CEA"/>
    <w:rsid w:val="00C47BA5"/>
    <w:rsid w:val="00C55679"/>
    <w:rsid w:val="00C613C9"/>
    <w:rsid w:val="00C63375"/>
    <w:rsid w:val="00C6634E"/>
    <w:rsid w:val="00C66C3E"/>
    <w:rsid w:val="00C72113"/>
    <w:rsid w:val="00C75F72"/>
    <w:rsid w:val="00C777E0"/>
    <w:rsid w:val="00C831E3"/>
    <w:rsid w:val="00C84D2A"/>
    <w:rsid w:val="00C85489"/>
    <w:rsid w:val="00C9017E"/>
    <w:rsid w:val="00C9339E"/>
    <w:rsid w:val="00C9357A"/>
    <w:rsid w:val="00C94260"/>
    <w:rsid w:val="00C95C1C"/>
    <w:rsid w:val="00C97C56"/>
    <w:rsid w:val="00CA15E3"/>
    <w:rsid w:val="00CA349E"/>
    <w:rsid w:val="00CA44D0"/>
    <w:rsid w:val="00CA6320"/>
    <w:rsid w:val="00CB0E43"/>
    <w:rsid w:val="00CB17EB"/>
    <w:rsid w:val="00CB211D"/>
    <w:rsid w:val="00CB3AA8"/>
    <w:rsid w:val="00CB5DA1"/>
    <w:rsid w:val="00CB6108"/>
    <w:rsid w:val="00CC0099"/>
    <w:rsid w:val="00CC645B"/>
    <w:rsid w:val="00CD085C"/>
    <w:rsid w:val="00CD24BA"/>
    <w:rsid w:val="00CD26F9"/>
    <w:rsid w:val="00CD5E32"/>
    <w:rsid w:val="00CE0986"/>
    <w:rsid w:val="00CE0BE4"/>
    <w:rsid w:val="00CE1CE7"/>
    <w:rsid w:val="00CE357F"/>
    <w:rsid w:val="00CE65B6"/>
    <w:rsid w:val="00CE6CBA"/>
    <w:rsid w:val="00CF2A26"/>
    <w:rsid w:val="00CF5150"/>
    <w:rsid w:val="00CF7EE6"/>
    <w:rsid w:val="00D00A1E"/>
    <w:rsid w:val="00D01FDA"/>
    <w:rsid w:val="00D025B9"/>
    <w:rsid w:val="00D14022"/>
    <w:rsid w:val="00D21143"/>
    <w:rsid w:val="00D225A3"/>
    <w:rsid w:val="00D22FCC"/>
    <w:rsid w:val="00D235A3"/>
    <w:rsid w:val="00D26753"/>
    <w:rsid w:val="00D26DD8"/>
    <w:rsid w:val="00D3232F"/>
    <w:rsid w:val="00D33B82"/>
    <w:rsid w:val="00D33E0D"/>
    <w:rsid w:val="00D36794"/>
    <w:rsid w:val="00D37407"/>
    <w:rsid w:val="00D4395B"/>
    <w:rsid w:val="00D446BF"/>
    <w:rsid w:val="00D511E1"/>
    <w:rsid w:val="00D6299E"/>
    <w:rsid w:val="00D642DD"/>
    <w:rsid w:val="00D6610C"/>
    <w:rsid w:val="00D6790B"/>
    <w:rsid w:val="00D87006"/>
    <w:rsid w:val="00D9111A"/>
    <w:rsid w:val="00D94156"/>
    <w:rsid w:val="00DA0FCC"/>
    <w:rsid w:val="00DA1E96"/>
    <w:rsid w:val="00DA1E9A"/>
    <w:rsid w:val="00DA3C64"/>
    <w:rsid w:val="00DA617C"/>
    <w:rsid w:val="00DA7C68"/>
    <w:rsid w:val="00DB0F22"/>
    <w:rsid w:val="00DB3471"/>
    <w:rsid w:val="00DB423E"/>
    <w:rsid w:val="00DB57C7"/>
    <w:rsid w:val="00DC0E09"/>
    <w:rsid w:val="00DD0130"/>
    <w:rsid w:val="00DD0BB4"/>
    <w:rsid w:val="00DD3195"/>
    <w:rsid w:val="00DD4206"/>
    <w:rsid w:val="00DD4574"/>
    <w:rsid w:val="00DD4C4B"/>
    <w:rsid w:val="00DD78C5"/>
    <w:rsid w:val="00DE3468"/>
    <w:rsid w:val="00DE4DB7"/>
    <w:rsid w:val="00DF0429"/>
    <w:rsid w:val="00DF05C0"/>
    <w:rsid w:val="00DF07E8"/>
    <w:rsid w:val="00DF0BCD"/>
    <w:rsid w:val="00DF1281"/>
    <w:rsid w:val="00DF2A70"/>
    <w:rsid w:val="00DF7754"/>
    <w:rsid w:val="00DF7FC1"/>
    <w:rsid w:val="00E03A06"/>
    <w:rsid w:val="00E03BDC"/>
    <w:rsid w:val="00E06C97"/>
    <w:rsid w:val="00E077FF"/>
    <w:rsid w:val="00E136D1"/>
    <w:rsid w:val="00E1598B"/>
    <w:rsid w:val="00E16EBC"/>
    <w:rsid w:val="00E20CB0"/>
    <w:rsid w:val="00E21986"/>
    <w:rsid w:val="00E24663"/>
    <w:rsid w:val="00E30C1A"/>
    <w:rsid w:val="00E401D2"/>
    <w:rsid w:val="00E42811"/>
    <w:rsid w:val="00E45C00"/>
    <w:rsid w:val="00E46B56"/>
    <w:rsid w:val="00E47866"/>
    <w:rsid w:val="00E47EAA"/>
    <w:rsid w:val="00E47FF3"/>
    <w:rsid w:val="00E50842"/>
    <w:rsid w:val="00E50ABB"/>
    <w:rsid w:val="00E51810"/>
    <w:rsid w:val="00E51FC6"/>
    <w:rsid w:val="00E54048"/>
    <w:rsid w:val="00E57AEF"/>
    <w:rsid w:val="00E61F3F"/>
    <w:rsid w:val="00E66DD1"/>
    <w:rsid w:val="00E67F82"/>
    <w:rsid w:val="00E70842"/>
    <w:rsid w:val="00E74D94"/>
    <w:rsid w:val="00E816E3"/>
    <w:rsid w:val="00E81B10"/>
    <w:rsid w:val="00E8782F"/>
    <w:rsid w:val="00E95B13"/>
    <w:rsid w:val="00E9682D"/>
    <w:rsid w:val="00E96C2B"/>
    <w:rsid w:val="00EA02FF"/>
    <w:rsid w:val="00EA0662"/>
    <w:rsid w:val="00EA1CED"/>
    <w:rsid w:val="00EA1F91"/>
    <w:rsid w:val="00EA24D1"/>
    <w:rsid w:val="00EA2F71"/>
    <w:rsid w:val="00EA385C"/>
    <w:rsid w:val="00EB0643"/>
    <w:rsid w:val="00EC1B43"/>
    <w:rsid w:val="00EC7361"/>
    <w:rsid w:val="00ED32C0"/>
    <w:rsid w:val="00ED4D89"/>
    <w:rsid w:val="00EE12A0"/>
    <w:rsid w:val="00EE274A"/>
    <w:rsid w:val="00EE36CA"/>
    <w:rsid w:val="00EE652D"/>
    <w:rsid w:val="00EE751E"/>
    <w:rsid w:val="00EF1CF3"/>
    <w:rsid w:val="00EF3EEC"/>
    <w:rsid w:val="00F009CC"/>
    <w:rsid w:val="00F0139D"/>
    <w:rsid w:val="00F01F6E"/>
    <w:rsid w:val="00F02CAC"/>
    <w:rsid w:val="00F045B6"/>
    <w:rsid w:val="00F06920"/>
    <w:rsid w:val="00F07403"/>
    <w:rsid w:val="00F1197A"/>
    <w:rsid w:val="00F137EB"/>
    <w:rsid w:val="00F15137"/>
    <w:rsid w:val="00F16802"/>
    <w:rsid w:val="00F17308"/>
    <w:rsid w:val="00F206B3"/>
    <w:rsid w:val="00F22251"/>
    <w:rsid w:val="00F23271"/>
    <w:rsid w:val="00F2385E"/>
    <w:rsid w:val="00F23920"/>
    <w:rsid w:val="00F242E1"/>
    <w:rsid w:val="00F25357"/>
    <w:rsid w:val="00F309EA"/>
    <w:rsid w:val="00F34B4E"/>
    <w:rsid w:val="00F452AF"/>
    <w:rsid w:val="00F51FF8"/>
    <w:rsid w:val="00F53C51"/>
    <w:rsid w:val="00F54FB5"/>
    <w:rsid w:val="00F56D1E"/>
    <w:rsid w:val="00F577DF"/>
    <w:rsid w:val="00F64D75"/>
    <w:rsid w:val="00F70D6F"/>
    <w:rsid w:val="00F759D8"/>
    <w:rsid w:val="00F8078E"/>
    <w:rsid w:val="00F81C94"/>
    <w:rsid w:val="00F82855"/>
    <w:rsid w:val="00F856F9"/>
    <w:rsid w:val="00F904D5"/>
    <w:rsid w:val="00F92CC9"/>
    <w:rsid w:val="00F937A8"/>
    <w:rsid w:val="00F94876"/>
    <w:rsid w:val="00F97232"/>
    <w:rsid w:val="00FA50B7"/>
    <w:rsid w:val="00FB236D"/>
    <w:rsid w:val="00FB33BA"/>
    <w:rsid w:val="00FB41DF"/>
    <w:rsid w:val="00FB56EC"/>
    <w:rsid w:val="00FB7007"/>
    <w:rsid w:val="00FB7341"/>
    <w:rsid w:val="00FC1BFD"/>
    <w:rsid w:val="00FC22B9"/>
    <w:rsid w:val="00FC4660"/>
    <w:rsid w:val="00FC7703"/>
    <w:rsid w:val="00FC7E18"/>
    <w:rsid w:val="00FD0252"/>
    <w:rsid w:val="00FD0335"/>
    <w:rsid w:val="00FD0709"/>
    <w:rsid w:val="00FE38C1"/>
    <w:rsid w:val="00FE3E97"/>
    <w:rsid w:val="00FF0C15"/>
    <w:rsid w:val="00FF5937"/>
    <w:rsid w:val="00FF597D"/>
    <w:rsid w:val="00FF65E3"/>
    <w:rsid w:val="00FF7478"/>
    <w:rsid w:val="00FF7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175FC"/>
  <w15:docId w15:val="{456C2006-527C-4721-8186-2C21449C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7DF"/>
    <w:pPr>
      <w:keepNext/>
      <w:keepLines/>
      <w:numPr>
        <w:numId w:val="1"/>
      </w:numPr>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17DF"/>
    <w:pPr>
      <w:keepNext/>
      <w:keepLines/>
      <w:numPr>
        <w:ilvl w:val="1"/>
        <w:numId w:val="1"/>
      </w:numPr>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17DF"/>
    <w:pPr>
      <w:keepNext/>
      <w:keepLines/>
      <w:numPr>
        <w:ilvl w:val="2"/>
        <w:numId w:val="1"/>
      </w:numPr>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117DF"/>
    <w:pPr>
      <w:keepNext/>
      <w:keepLines/>
      <w:numPr>
        <w:ilvl w:val="3"/>
        <w:numId w:val="1"/>
      </w:numPr>
      <w:spacing w:before="40" w:after="0" w:line="276" w:lineRule="auto"/>
      <w:outlineLvl w:val="3"/>
    </w:pPr>
    <w:rPr>
      <w:rFonts w:asciiTheme="majorHAnsi" w:eastAsiaTheme="majorEastAsia" w:hAnsiTheme="majorHAnsi" w:cstheme="majorBidi"/>
      <w:i/>
      <w:iCs/>
      <w:color w:val="2E74B5" w:themeColor="accent1" w:themeShade="BF"/>
      <w:sz w:val="18"/>
      <w:szCs w:val="18"/>
    </w:rPr>
  </w:style>
  <w:style w:type="paragraph" w:styleId="Heading5">
    <w:name w:val="heading 5"/>
    <w:basedOn w:val="Normal"/>
    <w:next w:val="Normal"/>
    <w:link w:val="Heading5Char"/>
    <w:uiPriority w:val="9"/>
    <w:semiHidden/>
    <w:unhideWhenUsed/>
    <w:qFormat/>
    <w:rsid w:val="00A117DF"/>
    <w:pPr>
      <w:keepNext/>
      <w:keepLines/>
      <w:numPr>
        <w:ilvl w:val="4"/>
        <w:numId w:val="1"/>
      </w:numPr>
      <w:spacing w:before="40" w:after="0" w:line="276" w:lineRule="auto"/>
      <w:outlineLvl w:val="4"/>
    </w:pPr>
    <w:rPr>
      <w:rFonts w:asciiTheme="majorHAnsi" w:eastAsiaTheme="majorEastAsia" w:hAnsiTheme="majorHAnsi" w:cstheme="majorBidi"/>
      <w:color w:val="2E74B5" w:themeColor="accent1" w:themeShade="BF"/>
      <w:sz w:val="18"/>
      <w:szCs w:val="18"/>
    </w:rPr>
  </w:style>
  <w:style w:type="paragraph" w:styleId="Heading6">
    <w:name w:val="heading 6"/>
    <w:basedOn w:val="Normal"/>
    <w:next w:val="Normal"/>
    <w:link w:val="Heading6Char"/>
    <w:uiPriority w:val="9"/>
    <w:semiHidden/>
    <w:unhideWhenUsed/>
    <w:qFormat/>
    <w:rsid w:val="00A117DF"/>
    <w:pPr>
      <w:keepNext/>
      <w:keepLines/>
      <w:numPr>
        <w:ilvl w:val="5"/>
        <w:numId w:val="1"/>
      </w:numPr>
      <w:spacing w:before="40" w:after="0" w:line="276" w:lineRule="auto"/>
      <w:outlineLvl w:val="5"/>
    </w:pPr>
    <w:rPr>
      <w:rFonts w:asciiTheme="majorHAnsi" w:eastAsiaTheme="majorEastAsia" w:hAnsiTheme="majorHAnsi" w:cstheme="majorBidi"/>
      <w:color w:val="1F4D78" w:themeColor="accent1" w:themeShade="7F"/>
      <w:sz w:val="18"/>
      <w:szCs w:val="18"/>
    </w:rPr>
  </w:style>
  <w:style w:type="paragraph" w:styleId="Heading7">
    <w:name w:val="heading 7"/>
    <w:basedOn w:val="Normal"/>
    <w:next w:val="Normal"/>
    <w:link w:val="Heading7Char"/>
    <w:uiPriority w:val="9"/>
    <w:semiHidden/>
    <w:unhideWhenUsed/>
    <w:qFormat/>
    <w:rsid w:val="00A117DF"/>
    <w:pPr>
      <w:keepNext/>
      <w:keepLines/>
      <w:numPr>
        <w:ilvl w:val="6"/>
        <w:numId w:val="1"/>
      </w:numPr>
      <w:spacing w:before="40" w:after="0" w:line="276" w:lineRule="auto"/>
      <w:outlineLvl w:val="6"/>
    </w:pPr>
    <w:rPr>
      <w:rFonts w:asciiTheme="majorHAnsi" w:eastAsiaTheme="majorEastAsia" w:hAnsiTheme="majorHAnsi" w:cstheme="majorBidi"/>
      <w:i/>
      <w:iCs/>
      <w:color w:val="1F4D78" w:themeColor="accent1" w:themeShade="7F"/>
      <w:sz w:val="18"/>
      <w:szCs w:val="18"/>
    </w:rPr>
  </w:style>
  <w:style w:type="paragraph" w:styleId="Heading8">
    <w:name w:val="heading 8"/>
    <w:basedOn w:val="Normal"/>
    <w:next w:val="Normal"/>
    <w:link w:val="Heading8Char"/>
    <w:uiPriority w:val="9"/>
    <w:semiHidden/>
    <w:unhideWhenUsed/>
    <w:qFormat/>
    <w:rsid w:val="00A117DF"/>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17DF"/>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FDE"/>
    <w:rPr>
      <w:color w:val="0000FF"/>
      <w:u w:val="single"/>
    </w:rPr>
  </w:style>
  <w:style w:type="paragraph" w:customStyle="1" w:styleId="IJOPCMBody">
    <w:name w:val="IJOPCM Body"/>
    <w:basedOn w:val="Normal"/>
    <w:link w:val="IJOPCMBodyChar"/>
    <w:rsid w:val="00DD78C5"/>
    <w:pPr>
      <w:spacing w:before="120" w:after="120" w:line="240" w:lineRule="auto"/>
      <w:jc w:val="both"/>
    </w:pPr>
    <w:rPr>
      <w:rFonts w:ascii="Times New Roman" w:eastAsia="Batang" w:hAnsi="Times New Roman" w:cs="Times New Roman"/>
      <w:sz w:val="24"/>
      <w:szCs w:val="24"/>
      <w:lang w:eastAsia="ko-KR" w:bidi="ar-JO"/>
    </w:rPr>
  </w:style>
  <w:style w:type="paragraph" w:customStyle="1" w:styleId="SAP-Paragraph">
    <w:name w:val="SAP-Paragraph"/>
    <w:link w:val="SAP-ParagraphChar"/>
    <w:rsid w:val="00DD78C5"/>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DD78C5"/>
    <w:rPr>
      <w:rFonts w:ascii="Times New Roman" w:eastAsia="Times New Roman" w:hAnsi="Times New Roman" w:cs="Times New Roman"/>
      <w:sz w:val="20"/>
      <w:szCs w:val="24"/>
      <w:lang w:val="en-AU" w:eastAsia="zh-CN"/>
    </w:rPr>
  </w:style>
  <w:style w:type="paragraph" w:customStyle="1" w:styleId="SAP-Level2HeadingSingleline">
    <w:name w:val="SAP-Level 2 Heading Single line"/>
    <w:rsid w:val="00DD78C5"/>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link w:val="SAP-Level1HeadingSinglelineChar"/>
    <w:rsid w:val="00DD78C5"/>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character" w:customStyle="1" w:styleId="st1">
    <w:name w:val="st1"/>
    <w:basedOn w:val="DefaultParagraphFont"/>
    <w:rsid w:val="00DD78C5"/>
  </w:style>
  <w:style w:type="paragraph" w:styleId="ListParagraph">
    <w:name w:val="List Paragraph"/>
    <w:basedOn w:val="Normal"/>
    <w:link w:val="ListParagraphChar"/>
    <w:uiPriority w:val="34"/>
    <w:qFormat/>
    <w:rsid w:val="00DA3C64"/>
    <w:pPr>
      <w:spacing w:after="0" w:line="240" w:lineRule="auto"/>
      <w:ind w:left="720"/>
      <w:contextualSpacing/>
    </w:pPr>
    <w:rPr>
      <w:rFonts w:ascii="Times New Roman" w:eastAsia="Batang" w:hAnsi="Times New Roman" w:cs="Times New Roman"/>
      <w:sz w:val="24"/>
      <w:szCs w:val="24"/>
      <w:lang w:eastAsia="ko-KR"/>
    </w:rPr>
  </w:style>
  <w:style w:type="paragraph" w:customStyle="1" w:styleId="SAP-TableHeadingSingleline">
    <w:name w:val="SAP-Table Heading Single line"/>
    <w:basedOn w:val="Normal"/>
    <w:rsid w:val="00DA3C64"/>
    <w:pPr>
      <w:adjustRightInd w:val="0"/>
      <w:snapToGrid w:val="0"/>
      <w:spacing w:before="200" w:after="100" w:line="160" w:lineRule="exact"/>
      <w:jc w:val="center"/>
    </w:pPr>
    <w:rPr>
      <w:rFonts w:ascii="Times New Roman" w:eastAsia="Times New Roman" w:hAnsi="Times New Roman" w:cs="Times New Roman"/>
      <w:bCs/>
      <w:sz w:val="16"/>
      <w:szCs w:val="24"/>
      <w:lang w:val="en-AU" w:eastAsia="zh-CN"/>
    </w:rPr>
  </w:style>
  <w:style w:type="paragraph" w:customStyle="1" w:styleId="SAP-FigtureCaptionSingleline">
    <w:name w:val="SAP-Figture Caption Single line"/>
    <w:qFormat/>
    <w:rsid w:val="00DA3C64"/>
    <w:pPr>
      <w:spacing w:afterLines="50" w:after="0" w:line="200" w:lineRule="exact"/>
      <w:jc w:val="center"/>
    </w:pPr>
    <w:rPr>
      <w:rFonts w:ascii="Times New Roman" w:eastAsia="Times New Roman" w:hAnsi="Times New Roman" w:cs="Times New Roman"/>
      <w:sz w:val="16"/>
      <w:szCs w:val="18"/>
      <w:lang w:eastAsia="zh-CN"/>
    </w:rPr>
  </w:style>
  <w:style w:type="paragraph" w:customStyle="1" w:styleId="SAP-Acknowledgement">
    <w:name w:val="SAP-Acknowledgement"/>
    <w:qFormat/>
    <w:rsid w:val="00DA3C64"/>
    <w:pPr>
      <w:spacing w:before="468" w:after="156" w:line="240" w:lineRule="exact"/>
      <w:jc w:val="both"/>
    </w:pPr>
    <w:rPr>
      <w:rFonts w:ascii="Times New Roman" w:eastAsia="Times New Roman" w:hAnsi="Times New Roman" w:cs="Times New Roman"/>
      <w:b/>
      <w:caps/>
      <w:sz w:val="28"/>
      <w:szCs w:val="18"/>
      <w:lang w:eastAsia="zh-CN"/>
    </w:rPr>
  </w:style>
  <w:style w:type="paragraph" w:customStyle="1" w:styleId="SAP-Equation">
    <w:name w:val="SAP-Equation"/>
    <w:qFormat/>
    <w:rsid w:val="00DA3C64"/>
    <w:pPr>
      <w:tabs>
        <w:tab w:val="center" w:pos="2646"/>
        <w:tab w:val="right" w:pos="5292"/>
      </w:tabs>
      <w:spacing w:after="0" w:line="240" w:lineRule="auto"/>
      <w:jc w:val="right"/>
    </w:pPr>
    <w:rPr>
      <w:rFonts w:ascii="Times New Roman" w:eastAsia="Times New Roman" w:hAnsi="Times New Roman" w:cs="Times New Roman"/>
      <w:sz w:val="20"/>
      <w:szCs w:val="18"/>
      <w:lang w:eastAsia="zh-CN"/>
    </w:rPr>
  </w:style>
  <w:style w:type="paragraph" w:customStyle="1" w:styleId="SAP-TableCell">
    <w:name w:val="SAP-Table Cell"/>
    <w:qFormat/>
    <w:rsid w:val="00DA3C64"/>
    <w:pPr>
      <w:spacing w:after="0" w:line="200" w:lineRule="exact"/>
      <w:jc w:val="center"/>
    </w:pPr>
    <w:rPr>
      <w:rFonts w:ascii="Times New Roman" w:eastAsia="Times New Roman" w:hAnsi="Times New Roman" w:cs="Times New Roman"/>
      <w:bCs/>
      <w:sz w:val="16"/>
      <w:szCs w:val="16"/>
      <w:lang w:val="en-AU" w:eastAsia="zh-CN"/>
    </w:rPr>
  </w:style>
  <w:style w:type="paragraph" w:customStyle="1" w:styleId="SAP-Level3HeadingSingleline">
    <w:name w:val="SAP-Level 3 Heading Single line"/>
    <w:next w:val="SAP-Paragraph"/>
    <w:qFormat/>
    <w:rsid w:val="00DA3C64"/>
    <w:pPr>
      <w:spacing w:before="187" w:after="93" w:line="240" w:lineRule="exact"/>
      <w:jc w:val="both"/>
    </w:pPr>
    <w:rPr>
      <w:rFonts w:ascii="Times New Roman" w:eastAsia="Times New Roman" w:hAnsi="Times New Roman" w:cs="Times New Roman"/>
      <w:kern w:val="2"/>
      <w:sz w:val="20"/>
      <w:lang w:eastAsia="zh-CN"/>
    </w:rPr>
  </w:style>
  <w:style w:type="table" w:customStyle="1" w:styleId="PlainTable41">
    <w:name w:val="Plain Table 41"/>
    <w:basedOn w:val="TableNormal"/>
    <w:uiPriority w:val="44"/>
    <w:rsid w:val="00DA3C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DA3C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DA3C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qFormat/>
    <w:rsid w:val="00DA3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DA3C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E30C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0C1A"/>
  </w:style>
  <w:style w:type="paragraph" w:styleId="Footer">
    <w:name w:val="footer"/>
    <w:basedOn w:val="Normal"/>
    <w:link w:val="FooterChar"/>
    <w:uiPriority w:val="99"/>
    <w:unhideWhenUsed/>
    <w:rsid w:val="00E30C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0C1A"/>
  </w:style>
  <w:style w:type="table" w:customStyle="1" w:styleId="ListTable1Light1">
    <w:name w:val="List Table 1 Light1"/>
    <w:basedOn w:val="TableNormal"/>
    <w:uiPriority w:val="46"/>
    <w:rsid w:val="00086E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086EE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355FCB"/>
    <w:rPr>
      <w:color w:val="808080"/>
    </w:rPr>
  </w:style>
  <w:style w:type="paragraph" w:customStyle="1" w:styleId="Default">
    <w:name w:val="Default"/>
    <w:rsid w:val="002E22B2"/>
    <w:pPr>
      <w:autoSpaceDE w:val="0"/>
      <w:autoSpaceDN w:val="0"/>
      <w:adjustRightInd w:val="0"/>
      <w:spacing w:after="0" w:line="240" w:lineRule="auto"/>
    </w:pPr>
    <w:rPr>
      <w:rFonts w:ascii="Arial" w:hAnsi="Arial" w:cs="Arial"/>
      <w:color w:val="000000"/>
      <w:sz w:val="24"/>
      <w:szCs w:val="24"/>
    </w:rPr>
  </w:style>
  <w:style w:type="character" w:customStyle="1" w:styleId="fontstyle01">
    <w:name w:val="fontstyle01"/>
    <w:basedOn w:val="DefaultParagraphFont"/>
    <w:rsid w:val="00895658"/>
    <w:rPr>
      <w:rFonts w:ascii="Calibri" w:hAnsi="Calibri" w:hint="default"/>
      <w:b w:val="0"/>
      <w:bCs w:val="0"/>
      <w:i w:val="0"/>
      <w:iCs w:val="0"/>
      <w:color w:val="000000"/>
      <w:sz w:val="18"/>
      <w:szCs w:val="18"/>
    </w:rPr>
  </w:style>
  <w:style w:type="character" w:customStyle="1" w:styleId="UnresolvedMention1">
    <w:name w:val="Unresolved Mention1"/>
    <w:basedOn w:val="DefaultParagraphFont"/>
    <w:uiPriority w:val="99"/>
    <w:semiHidden/>
    <w:unhideWhenUsed/>
    <w:rsid w:val="00617B24"/>
    <w:rPr>
      <w:color w:val="605E5C"/>
      <w:shd w:val="clear" w:color="auto" w:fill="E1DFDD"/>
    </w:rPr>
  </w:style>
  <w:style w:type="character" w:customStyle="1" w:styleId="Heading1Char">
    <w:name w:val="Heading 1 Char"/>
    <w:basedOn w:val="DefaultParagraphFont"/>
    <w:link w:val="Heading1"/>
    <w:uiPriority w:val="9"/>
    <w:rsid w:val="00A117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17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17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117DF"/>
    <w:rPr>
      <w:rFonts w:asciiTheme="majorHAnsi" w:eastAsiaTheme="majorEastAsia" w:hAnsiTheme="majorHAnsi" w:cstheme="majorBidi"/>
      <w:i/>
      <w:iCs/>
      <w:color w:val="2E74B5" w:themeColor="accent1" w:themeShade="BF"/>
      <w:sz w:val="18"/>
      <w:szCs w:val="18"/>
    </w:rPr>
  </w:style>
  <w:style w:type="character" w:customStyle="1" w:styleId="Heading5Char">
    <w:name w:val="Heading 5 Char"/>
    <w:basedOn w:val="DefaultParagraphFont"/>
    <w:link w:val="Heading5"/>
    <w:uiPriority w:val="9"/>
    <w:semiHidden/>
    <w:rsid w:val="00A117DF"/>
    <w:rPr>
      <w:rFonts w:asciiTheme="majorHAnsi" w:eastAsiaTheme="majorEastAsia" w:hAnsiTheme="majorHAnsi" w:cstheme="majorBidi"/>
      <w:color w:val="2E74B5" w:themeColor="accent1" w:themeShade="BF"/>
      <w:sz w:val="18"/>
      <w:szCs w:val="18"/>
    </w:rPr>
  </w:style>
  <w:style w:type="character" w:customStyle="1" w:styleId="Heading6Char">
    <w:name w:val="Heading 6 Char"/>
    <w:basedOn w:val="DefaultParagraphFont"/>
    <w:link w:val="Heading6"/>
    <w:uiPriority w:val="9"/>
    <w:semiHidden/>
    <w:rsid w:val="00A117DF"/>
    <w:rPr>
      <w:rFonts w:asciiTheme="majorHAnsi" w:eastAsiaTheme="majorEastAsia" w:hAnsiTheme="majorHAnsi" w:cstheme="majorBidi"/>
      <w:color w:val="1F4D78" w:themeColor="accent1" w:themeShade="7F"/>
      <w:sz w:val="18"/>
      <w:szCs w:val="18"/>
    </w:rPr>
  </w:style>
  <w:style w:type="character" w:customStyle="1" w:styleId="Heading7Char">
    <w:name w:val="Heading 7 Char"/>
    <w:basedOn w:val="DefaultParagraphFont"/>
    <w:link w:val="Heading7"/>
    <w:uiPriority w:val="9"/>
    <w:semiHidden/>
    <w:rsid w:val="00A117DF"/>
    <w:rPr>
      <w:rFonts w:asciiTheme="majorHAnsi" w:eastAsiaTheme="majorEastAsia" w:hAnsiTheme="majorHAnsi" w:cstheme="majorBidi"/>
      <w:i/>
      <w:iCs/>
      <w:color w:val="1F4D78" w:themeColor="accent1" w:themeShade="7F"/>
      <w:sz w:val="18"/>
      <w:szCs w:val="18"/>
    </w:rPr>
  </w:style>
  <w:style w:type="character" w:customStyle="1" w:styleId="Heading8Char">
    <w:name w:val="Heading 8 Char"/>
    <w:basedOn w:val="DefaultParagraphFont"/>
    <w:link w:val="Heading8"/>
    <w:uiPriority w:val="9"/>
    <w:semiHidden/>
    <w:rsid w:val="00A117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17DF"/>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C264C2"/>
    <w:rPr>
      <w:rFonts w:ascii="Times New Roman" w:hAnsi="Times New Roman" w:cs="Times New Roman"/>
      <w:sz w:val="24"/>
      <w:szCs w:val="24"/>
    </w:rPr>
  </w:style>
  <w:style w:type="table" w:styleId="MediumShading1-Accent3">
    <w:name w:val="Medium Shading 1 Accent 3"/>
    <w:basedOn w:val="TableNormal"/>
    <w:uiPriority w:val="63"/>
    <w:semiHidden/>
    <w:unhideWhenUsed/>
    <w:rsid w:val="00F34B4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BodyText">
    <w:name w:val="Body Text"/>
    <w:basedOn w:val="Normal"/>
    <w:link w:val="BodyTextChar"/>
    <w:qFormat/>
    <w:rsid w:val="009F79BD"/>
    <w:pPr>
      <w:spacing w:after="0" w:line="360" w:lineRule="auto"/>
    </w:pPr>
    <w:rPr>
      <w:rFonts w:ascii="Times New Roman" w:eastAsia="Times New Roman" w:hAnsi="Times New Roman" w:cs="Simplified Arabic"/>
      <w:sz w:val="28"/>
      <w:szCs w:val="28"/>
    </w:rPr>
  </w:style>
  <w:style w:type="character" w:customStyle="1" w:styleId="BodyTextChar">
    <w:name w:val="Body Text Char"/>
    <w:basedOn w:val="DefaultParagraphFont"/>
    <w:link w:val="BodyText"/>
    <w:rsid w:val="009F79BD"/>
    <w:rPr>
      <w:rFonts w:ascii="Times New Roman" w:eastAsia="Times New Roman" w:hAnsi="Times New Roman" w:cs="Simplified Arabic"/>
      <w:sz w:val="28"/>
      <w:szCs w:val="28"/>
    </w:rPr>
  </w:style>
  <w:style w:type="paragraph" w:customStyle="1" w:styleId="TableParagraph">
    <w:name w:val="Table Paragraph"/>
    <w:basedOn w:val="Normal"/>
    <w:uiPriority w:val="1"/>
    <w:qFormat/>
    <w:rsid w:val="005029C3"/>
    <w:pPr>
      <w:widowControl w:val="0"/>
      <w:autoSpaceDE w:val="0"/>
      <w:autoSpaceDN w:val="0"/>
      <w:spacing w:after="0" w:line="240" w:lineRule="auto"/>
    </w:pPr>
    <w:rPr>
      <w:rFonts w:ascii="Cambria" w:eastAsia="Cambria" w:hAnsi="Cambria" w:cs="Cambria"/>
    </w:rPr>
  </w:style>
  <w:style w:type="table" w:styleId="LightGrid-Accent3">
    <w:name w:val="Light Grid Accent 3"/>
    <w:basedOn w:val="TableNormal"/>
    <w:uiPriority w:val="62"/>
    <w:rsid w:val="005029C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UnresolvedMention2">
    <w:name w:val="Unresolved Mention2"/>
    <w:basedOn w:val="DefaultParagraphFont"/>
    <w:uiPriority w:val="99"/>
    <w:semiHidden/>
    <w:unhideWhenUsed/>
    <w:rsid w:val="006D2BB6"/>
    <w:rPr>
      <w:color w:val="605E5C"/>
      <w:shd w:val="clear" w:color="auto" w:fill="E1DFDD"/>
    </w:rPr>
  </w:style>
  <w:style w:type="table" w:customStyle="1" w:styleId="1">
    <w:name w:val="شبكة جدول1"/>
    <w:basedOn w:val="TableNormal"/>
    <w:next w:val="TableGrid"/>
    <w:uiPriority w:val="59"/>
    <w:rsid w:val="0014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6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1F7"/>
    <w:rPr>
      <w:rFonts w:ascii="Tahoma" w:hAnsi="Tahoma" w:cs="Tahoma"/>
      <w:sz w:val="16"/>
      <w:szCs w:val="16"/>
    </w:rPr>
  </w:style>
  <w:style w:type="character" w:customStyle="1" w:styleId="blue-complex-underline">
    <w:name w:val="blue-complex-underline"/>
    <w:basedOn w:val="DefaultParagraphFont"/>
    <w:rsid w:val="000B42ED"/>
  </w:style>
  <w:style w:type="paragraph" w:customStyle="1" w:styleId="EndNoteBibliography">
    <w:name w:val="EndNote Bibliography"/>
    <w:basedOn w:val="Normal"/>
    <w:link w:val="EndNoteBibliographyChar"/>
    <w:rsid w:val="000B42ED"/>
    <w:pPr>
      <w:spacing w:after="20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B42ED"/>
    <w:rPr>
      <w:rFonts w:ascii="Calibri" w:hAnsi="Calibri" w:cs="Calibri"/>
      <w:noProof/>
    </w:rPr>
  </w:style>
  <w:style w:type="character" w:styleId="Strong">
    <w:name w:val="Strong"/>
    <w:basedOn w:val="DefaultParagraphFont"/>
    <w:uiPriority w:val="22"/>
    <w:qFormat/>
    <w:rsid w:val="000B42ED"/>
    <w:rPr>
      <w:b/>
      <w:bCs/>
    </w:rPr>
  </w:style>
  <w:style w:type="character" w:customStyle="1" w:styleId="red-underline">
    <w:name w:val="red-underline"/>
    <w:basedOn w:val="DefaultParagraphFont"/>
    <w:rsid w:val="000B42ED"/>
  </w:style>
  <w:style w:type="table" w:customStyle="1" w:styleId="ListTable6Colorful2">
    <w:name w:val="List Table 6 Colorful2"/>
    <w:basedOn w:val="TableNormal"/>
    <w:uiPriority w:val="51"/>
    <w:rsid w:val="000B42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limiter">
    <w:name w:val="delimiter"/>
    <w:basedOn w:val="DefaultParagraphFont"/>
    <w:rsid w:val="000B42ED"/>
  </w:style>
  <w:style w:type="character" w:customStyle="1" w:styleId="highwire-citation-author">
    <w:name w:val="highwire-citation-author"/>
    <w:basedOn w:val="DefaultParagraphFont"/>
    <w:rsid w:val="000B42ED"/>
  </w:style>
  <w:style w:type="character" w:customStyle="1" w:styleId="nlm-given-names">
    <w:name w:val="nlm-given-names"/>
    <w:basedOn w:val="DefaultParagraphFont"/>
    <w:rsid w:val="000B42ED"/>
  </w:style>
  <w:style w:type="character" w:customStyle="1" w:styleId="nlm-surname">
    <w:name w:val="nlm-surname"/>
    <w:basedOn w:val="DefaultParagraphFont"/>
    <w:rsid w:val="000B42ED"/>
  </w:style>
  <w:style w:type="character" w:customStyle="1" w:styleId="comma-separator">
    <w:name w:val="comma-separator"/>
    <w:basedOn w:val="DefaultParagraphFont"/>
    <w:rsid w:val="000B42ED"/>
  </w:style>
  <w:style w:type="character" w:customStyle="1" w:styleId="wi-fullname">
    <w:name w:val="wi-fullname"/>
    <w:basedOn w:val="DefaultParagraphFont"/>
    <w:rsid w:val="000B42ED"/>
  </w:style>
  <w:style w:type="character" w:customStyle="1" w:styleId="al-author-delim">
    <w:name w:val="al-author-delim"/>
    <w:basedOn w:val="DefaultParagraphFont"/>
    <w:rsid w:val="000B42ED"/>
  </w:style>
  <w:style w:type="character" w:customStyle="1" w:styleId="text">
    <w:name w:val="text"/>
    <w:basedOn w:val="DefaultParagraphFont"/>
    <w:rsid w:val="000B42ED"/>
  </w:style>
  <w:style w:type="table" w:customStyle="1" w:styleId="ListTable6Colorful-Accent31">
    <w:name w:val="List Table 6 Colorful - Accent 31"/>
    <w:basedOn w:val="TableNormal"/>
    <w:uiPriority w:val="51"/>
    <w:rsid w:val="000D76A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59"/>
    <w:rsid w:val="00E0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uiPriority w:val="50"/>
    <w:rsid w:val="00E077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3-Accent51">
    <w:name w:val="List Table 3 - Accent 51"/>
    <w:basedOn w:val="TableNormal"/>
    <w:uiPriority w:val="48"/>
    <w:rsid w:val="00E077F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1">
    <w:name w:val="جدول عادي 41"/>
    <w:basedOn w:val="TableNormal"/>
    <w:uiPriority w:val="44"/>
    <w:rsid w:val="005864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جدول عادي 31"/>
    <w:basedOn w:val="TableNormal"/>
    <w:uiPriority w:val="43"/>
    <w:rsid w:val="005864A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جدول عادي 11"/>
    <w:basedOn w:val="TableNormal"/>
    <w:uiPriority w:val="41"/>
    <w:rsid w:val="005864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جدول عادي 51"/>
    <w:basedOn w:val="TableNormal"/>
    <w:uiPriority w:val="45"/>
    <w:rsid w:val="005864A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جدول قائمة 1 فاتح1"/>
    <w:basedOn w:val="TableNormal"/>
    <w:uiPriority w:val="46"/>
    <w:rsid w:val="005864A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جدول قائمة 6 ملون1"/>
    <w:basedOn w:val="TableNormal"/>
    <w:uiPriority w:val="51"/>
    <w:rsid w:val="005864A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0">
    <w:name w:val="جدول قائمة 6 ملون1_0"/>
    <w:basedOn w:val="TableNormal"/>
    <w:next w:val="61"/>
    <w:uiPriority w:val="51"/>
    <w:rsid w:val="005864A3"/>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0">
    <w:name w:val="TableGrid"/>
    <w:rsid w:val="005864A3"/>
    <w:pPr>
      <w:spacing w:after="0" w:line="240" w:lineRule="auto"/>
    </w:pPr>
    <w:rPr>
      <w:rFonts w:eastAsiaTheme="minorEastAsia"/>
    </w:rPr>
    <w:tblPr>
      <w:tblCellMar>
        <w:top w:w="0" w:type="dxa"/>
        <w:left w:w="0" w:type="dxa"/>
        <w:bottom w:w="0" w:type="dxa"/>
        <w:right w:w="0" w:type="dxa"/>
      </w:tblCellMar>
    </w:tblPr>
  </w:style>
  <w:style w:type="table" w:customStyle="1" w:styleId="2-31">
    <w:name w:val="جدول قائمة 2 - تمييز 31"/>
    <w:basedOn w:val="TableNormal"/>
    <w:uiPriority w:val="47"/>
    <w:rsid w:val="00AF4DD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31">
    <w:name w:val="جدول قائمة 4 - تمييز 31"/>
    <w:basedOn w:val="TableNormal"/>
    <w:uiPriority w:val="49"/>
    <w:rsid w:val="00AF4DD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DefaultParagraphFont"/>
    <w:uiPriority w:val="99"/>
    <w:semiHidden/>
    <w:unhideWhenUsed/>
    <w:rsid w:val="009A5DE3"/>
    <w:rPr>
      <w:color w:val="605E5C"/>
      <w:shd w:val="clear" w:color="auto" w:fill="E1DFDD"/>
    </w:rPr>
  </w:style>
  <w:style w:type="character" w:customStyle="1" w:styleId="blue-underline">
    <w:name w:val="blue-underline"/>
    <w:basedOn w:val="DefaultParagraphFont"/>
    <w:rsid w:val="00DD0130"/>
  </w:style>
  <w:style w:type="character" w:customStyle="1" w:styleId="fontstyle21">
    <w:name w:val="fontstyle21"/>
    <w:basedOn w:val="DefaultParagraphFont"/>
    <w:rsid w:val="00DD0130"/>
    <w:rPr>
      <w:rFonts w:ascii="TimesNewRomanPSMT" w:hAnsi="TimesNewRomanPSMT" w:hint="default"/>
      <w:b w:val="0"/>
      <w:bCs w:val="0"/>
      <w:i w:val="0"/>
      <w:iCs w:val="0"/>
      <w:color w:val="000000"/>
      <w:sz w:val="28"/>
      <w:szCs w:val="28"/>
    </w:rPr>
  </w:style>
  <w:style w:type="paragraph" w:customStyle="1" w:styleId="root-block-node">
    <w:name w:val="root-block-node"/>
    <w:basedOn w:val="Normal"/>
    <w:rsid w:val="00DD013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D0130"/>
    <w:pPr>
      <w:spacing w:after="0" w:line="240" w:lineRule="auto"/>
    </w:pPr>
  </w:style>
  <w:style w:type="table" w:customStyle="1" w:styleId="TableNormal1">
    <w:name w:val="Table Normal1"/>
    <w:uiPriority w:val="2"/>
    <w:semiHidden/>
    <w:unhideWhenUsed/>
    <w:qFormat/>
    <w:rsid w:val="00120BA7"/>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10">
    <w:name w:val="قائمة فاتحة1"/>
    <w:basedOn w:val="TableNormal"/>
    <w:next w:val="LightList"/>
    <w:uiPriority w:val="61"/>
    <w:rsid w:val="000F129F"/>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FootnoteReference">
    <w:name w:val="footnote reference"/>
    <w:basedOn w:val="DefaultParagraphFont"/>
    <w:uiPriority w:val="99"/>
    <w:semiHidden/>
    <w:unhideWhenUsed/>
    <w:rsid w:val="000F129F"/>
    <w:rPr>
      <w:vertAlign w:val="superscript"/>
    </w:rPr>
  </w:style>
  <w:style w:type="table" w:styleId="LightList">
    <w:name w:val="Light List"/>
    <w:basedOn w:val="TableNormal"/>
    <w:uiPriority w:val="61"/>
    <w:semiHidden/>
    <w:unhideWhenUsed/>
    <w:rsid w:val="000F12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1">
    <w:name w:val="Plain Table 21"/>
    <w:basedOn w:val="TableNormal"/>
    <w:uiPriority w:val="42"/>
    <w:rsid w:val="00425480"/>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List-Accent5">
    <w:name w:val="Colorful List Accent 5"/>
    <w:basedOn w:val="TableNormal"/>
    <w:uiPriority w:val="72"/>
    <w:rsid w:val="00425480"/>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TableGridLight1">
    <w:name w:val="Table Grid Light1"/>
    <w:basedOn w:val="TableNormal"/>
    <w:uiPriority w:val="40"/>
    <w:qFormat/>
    <w:rsid w:val="00232A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
    <w:name w:val="Plain Table 52"/>
    <w:basedOn w:val="TableNormal"/>
    <w:uiPriority w:val="45"/>
    <w:rsid w:val="00232A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11">
    <w:name w:val="Heading 11"/>
    <w:basedOn w:val="Normal"/>
    <w:uiPriority w:val="1"/>
    <w:qFormat/>
    <w:rsid w:val="00CD26F9"/>
    <w:pPr>
      <w:widowControl w:val="0"/>
      <w:autoSpaceDE w:val="0"/>
      <w:autoSpaceDN w:val="0"/>
      <w:spacing w:before="1" w:after="0" w:line="240" w:lineRule="auto"/>
      <w:ind w:left="132"/>
      <w:outlineLvl w:val="1"/>
    </w:pPr>
    <w:rPr>
      <w:rFonts w:ascii="Times New Roman" w:eastAsia="Times New Roman" w:hAnsi="Times New Roman" w:cs="Times New Roman"/>
      <w:b/>
      <w:bCs/>
      <w:sz w:val="20"/>
      <w:szCs w:val="20"/>
    </w:rPr>
  </w:style>
  <w:style w:type="paragraph" w:customStyle="1" w:styleId="Heading21">
    <w:name w:val="Heading 21"/>
    <w:basedOn w:val="Normal"/>
    <w:uiPriority w:val="1"/>
    <w:qFormat/>
    <w:rsid w:val="00CD26F9"/>
    <w:pPr>
      <w:widowControl w:val="0"/>
      <w:autoSpaceDE w:val="0"/>
      <w:autoSpaceDN w:val="0"/>
      <w:spacing w:after="0" w:line="240" w:lineRule="auto"/>
      <w:ind w:left="315"/>
      <w:outlineLvl w:val="2"/>
    </w:pPr>
    <w:rPr>
      <w:rFonts w:ascii="Times New Roman" w:eastAsia="Times New Roman" w:hAnsi="Times New Roman" w:cs="Times New Roman"/>
      <w:b/>
      <w:bCs/>
      <w:sz w:val="18"/>
      <w:szCs w:val="18"/>
    </w:rPr>
  </w:style>
  <w:style w:type="paragraph" w:styleId="Title">
    <w:name w:val="Title"/>
    <w:basedOn w:val="Normal"/>
    <w:link w:val="TitleChar"/>
    <w:uiPriority w:val="1"/>
    <w:qFormat/>
    <w:rsid w:val="00CD26F9"/>
    <w:pPr>
      <w:widowControl w:val="0"/>
      <w:autoSpaceDE w:val="0"/>
      <w:autoSpaceDN w:val="0"/>
      <w:spacing w:after="0" w:line="240" w:lineRule="auto"/>
      <w:ind w:left="315" w:right="394"/>
      <w:jc w:val="center"/>
    </w:pPr>
    <w:rPr>
      <w:rFonts w:ascii="Times New Roman" w:eastAsia="Times New Roman" w:hAnsi="Times New Roman" w:cs="Times New Roman"/>
      <w:b/>
      <w:bCs/>
      <w:i/>
      <w:iCs/>
      <w:sz w:val="40"/>
      <w:szCs w:val="40"/>
    </w:rPr>
  </w:style>
  <w:style w:type="character" w:customStyle="1" w:styleId="TitleChar">
    <w:name w:val="Title Char"/>
    <w:basedOn w:val="DefaultParagraphFont"/>
    <w:link w:val="Title"/>
    <w:uiPriority w:val="1"/>
    <w:rsid w:val="00CD26F9"/>
    <w:rPr>
      <w:rFonts w:ascii="Times New Roman" w:eastAsia="Times New Roman" w:hAnsi="Times New Roman" w:cs="Times New Roman"/>
      <w:b/>
      <w:bCs/>
      <w:i/>
      <w:iCs/>
      <w:sz w:val="40"/>
      <w:szCs w:val="40"/>
    </w:rPr>
  </w:style>
  <w:style w:type="paragraph" w:styleId="Caption">
    <w:name w:val="caption"/>
    <w:basedOn w:val="Normal"/>
    <w:next w:val="Normal"/>
    <w:uiPriority w:val="35"/>
    <w:unhideWhenUsed/>
    <w:qFormat/>
    <w:rsid w:val="00CD26F9"/>
    <w:pPr>
      <w:widowControl w:val="0"/>
      <w:autoSpaceDE w:val="0"/>
      <w:autoSpaceDN w:val="0"/>
      <w:spacing w:after="200" w:line="240" w:lineRule="auto"/>
    </w:pPr>
    <w:rPr>
      <w:rFonts w:ascii="Times New Roman" w:eastAsia="Times New Roman" w:hAnsi="Times New Roman" w:cs="Times New Roman"/>
      <w:b/>
      <w:bCs/>
      <w:color w:val="5B9BD5" w:themeColor="accent1"/>
      <w:sz w:val="18"/>
      <w:szCs w:val="18"/>
    </w:rPr>
  </w:style>
  <w:style w:type="character" w:customStyle="1" w:styleId="title-text">
    <w:name w:val="title-text"/>
    <w:basedOn w:val="DefaultParagraphFont"/>
    <w:rsid w:val="00CD26F9"/>
  </w:style>
  <w:style w:type="character" w:customStyle="1" w:styleId="authors-list-item">
    <w:name w:val="authors-list-item"/>
    <w:basedOn w:val="DefaultParagraphFont"/>
    <w:rsid w:val="00CD26F9"/>
  </w:style>
  <w:style w:type="character" w:customStyle="1" w:styleId="author-sup-separator">
    <w:name w:val="author-sup-separator"/>
    <w:basedOn w:val="DefaultParagraphFont"/>
    <w:rsid w:val="00CD26F9"/>
  </w:style>
  <w:style w:type="character" w:customStyle="1" w:styleId="comma">
    <w:name w:val="comma"/>
    <w:basedOn w:val="DefaultParagraphFont"/>
    <w:rsid w:val="00CD26F9"/>
  </w:style>
  <w:style w:type="paragraph" w:styleId="HTMLPreformatted">
    <w:name w:val="HTML Preformatted"/>
    <w:basedOn w:val="Normal"/>
    <w:link w:val="HTMLPreformattedChar"/>
    <w:uiPriority w:val="99"/>
    <w:semiHidden/>
    <w:unhideWhenUsed/>
    <w:rsid w:val="00144B3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44B32"/>
    <w:rPr>
      <w:rFonts w:ascii="Consolas" w:hAnsi="Consolas" w:cs="Consolas"/>
      <w:sz w:val="20"/>
      <w:szCs w:val="20"/>
    </w:rPr>
  </w:style>
  <w:style w:type="character" w:customStyle="1" w:styleId="element-citation">
    <w:name w:val="element-citation"/>
    <w:basedOn w:val="DefaultParagraphFont"/>
    <w:rsid w:val="00CB211D"/>
  </w:style>
  <w:style w:type="character" w:customStyle="1" w:styleId="ref-journal">
    <w:name w:val="ref-journal"/>
    <w:basedOn w:val="DefaultParagraphFont"/>
    <w:rsid w:val="00CB211D"/>
  </w:style>
  <w:style w:type="character" w:customStyle="1" w:styleId="ref-vol">
    <w:name w:val="ref-vol"/>
    <w:basedOn w:val="DefaultParagraphFont"/>
    <w:rsid w:val="00CB211D"/>
  </w:style>
  <w:style w:type="character" w:customStyle="1" w:styleId="author">
    <w:name w:val="author"/>
    <w:basedOn w:val="DefaultParagraphFont"/>
    <w:rsid w:val="00CB211D"/>
  </w:style>
  <w:style w:type="character" w:customStyle="1" w:styleId="ListParagraphChar">
    <w:name w:val="List Paragraph Char"/>
    <w:basedOn w:val="DefaultParagraphFont"/>
    <w:link w:val="ListParagraph"/>
    <w:uiPriority w:val="34"/>
    <w:locked/>
    <w:rsid w:val="00312856"/>
    <w:rPr>
      <w:rFonts w:ascii="Times New Roman" w:eastAsia="Batang" w:hAnsi="Times New Roman" w:cs="Times New Roman"/>
      <w:sz w:val="24"/>
      <w:szCs w:val="24"/>
      <w:lang w:eastAsia="ko-KR"/>
    </w:rPr>
  </w:style>
  <w:style w:type="paragraph" w:customStyle="1" w:styleId="Author0">
    <w:name w:val="Author"/>
    <w:rsid w:val="007E5E1C"/>
    <w:pPr>
      <w:spacing w:before="360" w:after="40" w:line="240" w:lineRule="auto"/>
      <w:jc w:val="center"/>
    </w:pPr>
    <w:rPr>
      <w:rFonts w:ascii="Times New Roman" w:eastAsia="SimSun" w:hAnsi="Times New Roman" w:cs="Times New Roman"/>
      <w:noProof/>
    </w:rPr>
  </w:style>
  <w:style w:type="paragraph" w:customStyle="1" w:styleId="bulletlist">
    <w:name w:val="bullet list"/>
    <w:basedOn w:val="BodyText"/>
    <w:rsid w:val="007E5E1C"/>
    <w:pPr>
      <w:numPr>
        <w:numId w:val="3"/>
      </w:numPr>
      <w:tabs>
        <w:tab w:val="left" w:pos="288"/>
      </w:tabs>
      <w:spacing w:after="120" w:line="228" w:lineRule="auto"/>
      <w:jc w:val="both"/>
    </w:pPr>
    <w:rPr>
      <w:rFonts w:eastAsia="SimSun" w:cs="Times New Roman"/>
      <w:spacing w:val="-1"/>
      <w:sz w:val="20"/>
      <w:szCs w:val="20"/>
    </w:rPr>
  </w:style>
  <w:style w:type="paragraph" w:customStyle="1" w:styleId="references">
    <w:name w:val="references"/>
    <w:rsid w:val="007E5E1C"/>
    <w:pPr>
      <w:numPr>
        <w:numId w:val="4"/>
      </w:numPr>
      <w:spacing w:after="50" w:line="180" w:lineRule="exact"/>
      <w:jc w:val="both"/>
    </w:pPr>
    <w:rPr>
      <w:rFonts w:ascii="Times New Roman" w:eastAsia="MS Mincho" w:hAnsi="Times New Roman" w:cs="Times New Roman"/>
      <w:noProof/>
      <w:sz w:val="16"/>
      <w:szCs w:val="16"/>
    </w:rPr>
  </w:style>
  <w:style w:type="paragraph" w:customStyle="1" w:styleId="tablehead">
    <w:name w:val="table head"/>
    <w:rsid w:val="007E5E1C"/>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tablecolhead">
    <w:name w:val="table col head"/>
    <w:basedOn w:val="Normal"/>
    <w:rsid w:val="007E5E1C"/>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7E5E1C"/>
    <w:rPr>
      <w:i/>
      <w:iCs/>
      <w:sz w:val="15"/>
      <w:szCs w:val="15"/>
    </w:rPr>
  </w:style>
  <w:style w:type="paragraph" w:customStyle="1" w:styleId="tablecopy">
    <w:name w:val="table copy"/>
    <w:rsid w:val="007E5E1C"/>
    <w:pPr>
      <w:spacing w:after="0" w:line="240" w:lineRule="auto"/>
      <w:jc w:val="both"/>
    </w:pPr>
    <w:rPr>
      <w:rFonts w:ascii="Times New Roman" w:eastAsia="SimSun" w:hAnsi="Times New Roman" w:cs="Times New Roman"/>
      <w:noProof/>
      <w:sz w:val="16"/>
      <w:szCs w:val="16"/>
    </w:rPr>
  </w:style>
  <w:style w:type="character" w:styleId="CommentReference">
    <w:name w:val="annotation reference"/>
    <w:basedOn w:val="DefaultParagraphFont"/>
    <w:uiPriority w:val="99"/>
    <w:semiHidden/>
    <w:unhideWhenUsed/>
    <w:rsid w:val="00DA7C68"/>
    <w:rPr>
      <w:sz w:val="16"/>
      <w:szCs w:val="16"/>
    </w:rPr>
  </w:style>
  <w:style w:type="paragraph" w:styleId="CommentText">
    <w:name w:val="annotation text"/>
    <w:basedOn w:val="Normal"/>
    <w:link w:val="CommentTextChar"/>
    <w:uiPriority w:val="99"/>
    <w:unhideWhenUsed/>
    <w:qFormat/>
    <w:rsid w:val="00DA7C68"/>
    <w:pPr>
      <w:spacing w:line="240" w:lineRule="auto"/>
    </w:pPr>
    <w:rPr>
      <w:sz w:val="20"/>
      <w:szCs w:val="20"/>
    </w:rPr>
  </w:style>
  <w:style w:type="character" w:customStyle="1" w:styleId="CommentTextChar">
    <w:name w:val="Comment Text Char"/>
    <w:basedOn w:val="DefaultParagraphFont"/>
    <w:link w:val="CommentText"/>
    <w:uiPriority w:val="99"/>
    <w:rsid w:val="00DA7C68"/>
    <w:rPr>
      <w:sz w:val="20"/>
      <w:szCs w:val="20"/>
    </w:rPr>
  </w:style>
  <w:style w:type="character" w:styleId="Emphasis">
    <w:name w:val="Emphasis"/>
    <w:basedOn w:val="DefaultParagraphFont"/>
    <w:uiPriority w:val="20"/>
    <w:qFormat/>
    <w:rsid w:val="002C1928"/>
    <w:rPr>
      <w:i/>
      <w:iCs/>
    </w:rPr>
  </w:style>
  <w:style w:type="character" w:styleId="FollowedHyperlink">
    <w:name w:val="FollowedHyperlink"/>
    <w:basedOn w:val="DefaultParagraphFont"/>
    <w:uiPriority w:val="99"/>
    <w:semiHidden/>
    <w:unhideWhenUsed/>
    <w:rsid w:val="002C192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C1928"/>
    <w:rPr>
      <w:b/>
      <w:bCs/>
    </w:rPr>
  </w:style>
  <w:style w:type="character" w:customStyle="1" w:styleId="CommentSubjectChar">
    <w:name w:val="Comment Subject Char"/>
    <w:basedOn w:val="CommentTextChar"/>
    <w:link w:val="CommentSubject"/>
    <w:uiPriority w:val="99"/>
    <w:semiHidden/>
    <w:rsid w:val="002C1928"/>
    <w:rPr>
      <w:b/>
      <w:bCs/>
      <w:sz w:val="20"/>
      <w:szCs w:val="20"/>
    </w:rPr>
  </w:style>
  <w:style w:type="table" w:customStyle="1" w:styleId="PlainTable42">
    <w:name w:val="Plain Table 42"/>
    <w:basedOn w:val="TableNormal"/>
    <w:uiPriority w:val="44"/>
    <w:rsid w:val="00AB40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2">
    <w:name w:val="Plain Table 32"/>
    <w:basedOn w:val="TableNormal"/>
    <w:uiPriority w:val="43"/>
    <w:rsid w:val="00AB40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2">
    <w:name w:val="Plain Table 12"/>
    <w:basedOn w:val="TableNormal"/>
    <w:uiPriority w:val="41"/>
    <w:rsid w:val="00AB40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3">
    <w:name w:val="Plain Table 53"/>
    <w:basedOn w:val="TableNormal"/>
    <w:uiPriority w:val="45"/>
    <w:rsid w:val="00AB40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2">
    <w:name w:val="List Table 1 Light2"/>
    <w:basedOn w:val="TableNormal"/>
    <w:uiPriority w:val="46"/>
    <w:rsid w:val="00AB40B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ls-body-text">
    <w:name w:val="Els-body-text"/>
    <w:rsid w:val="00AB40B4"/>
    <w:pPr>
      <w:spacing w:after="0" w:line="240" w:lineRule="auto"/>
      <w:jc w:val="both"/>
    </w:pPr>
    <w:rPr>
      <w:rFonts w:ascii="Times New Roman" w:eastAsia="Times New Roman" w:hAnsi="Times New Roman" w:cs="Times New Roman"/>
      <w:sz w:val="20"/>
      <w:szCs w:val="20"/>
    </w:rPr>
  </w:style>
  <w:style w:type="paragraph" w:customStyle="1" w:styleId="Els-1storder-head">
    <w:name w:val="Els-1storder-head"/>
    <w:basedOn w:val="Els-body-text"/>
    <w:next w:val="Els-body-text"/>
    <w:rsid w:val="00AB40B4"/>
    <w:pPr>
      <w:keepNext/>
      <w:numPr>
        <w:ilvl w:val="1"/>
        <w:numId w:val="6"/>
      </w:numPr>
      <w:suppressAutoHyphens/>
      <w:spacing w:before="240" w:after="60" w:line="240" w:lineRule="exact"/>
    </w:pPr>
    <w:rPr>
      <w:b/>
      <w:sz w:val="22"/>
    </w:rPr>
  </w:style>
  <w:style w:type="paragraph" w:customStyle="1" w:styleId="Els-2ndorder-head">
    <w:name w:val="Els-2ndorder-head"/>
    <w:basedOn w:val="Els-body-text"/>
    <w:next w:val="Els-body-text"/>
    <w:rsid w:val="00AB40B4"/>
    <w:pPr>
      <w:keepNext/>
      <w:numPr>
        <w:ilvl w:val="2"/>
        <w:numId w:val="6"/>
      </w:numPr>
      <w:suppressAutoHyphens/>
      <w:spacing w:before="80"/>
    </w:pPr>
    <w:rPr>
      <w:i/>
    </w:rPr>
  </w:style>
  <w:style w:type="paragraph" w:customStyle="1" w:styleId="Els-3rdorder-head">
    <w:name w:val="Els-3rdorder-head"/>
    <w:basedOn w:val="Els-body-text"/>
    <w:next w:val="Els-body-text"/>
    <w:rsid w:val="00AB40B4"/>
    <w:pPr>
      <w:keepNext/>
      <w:numPr>
        <w:ilvl w:val="3"/>
        <w:numId w:val="6"/>
      </w:numPr>
      <w:suppressAutoHyphens/>
      <w:spacing w:before="60"/>
    </w:pPr>
    <w:rPr>
      <w:i/>
    </w:rPr>
  </w:style>
  <w:style w:type="paragraph" w:customStyle="1" w:styleId="Els-Chapterno">
    <w:name w:val="Els-Chapter no"/>
    <w:rsid w:val="00AB40B4"/>
    <w:pPr>
      <w:numPr>
        <w:numId w:val="6"/>
      </w:numPr>
      <w:spacing w:before="907" w:after="0" w:line="260" w:lineRule="exact"/>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AB40B4"/>
  </w:style>
  <w:style w:type="paragraph" w:customStyle="1" w:styleId="Els-referenceno-number">
    <w:name w:val="Els-reference no-number"/>
    <w:basedOn w:val="Normal"/>
    <w:rsid w:val="00AB40B4"/>
    <w:pPr>
      <w:spacing w:after="0" w:line="240" w:lineRule="auto"/>
      <w:ind w:left="240" w:hanging="240"/>
    </w:pPr>
    <w:rPr>
      <w:rFonts w:ascii="Times New Roman" w:eastAsia="Times New Roman" w:hAnsi="Times New Roman" w:cs="Times New Roman"/>
      <w:noProof/>
      <w:sz w:val="18"/>
      <w:szCs w:val="20"/>
      <w:lang w:val="en-GB"/>
    </w:rPr>
  </w:style>
  <w:style w:type="character" w:styleId="LineNumber">
    <w:name w:val="line number"/>
    <w:basedOn w:val="DefaultParagraphFont"/>
    <w:uiPriority w:val="99"/>
    <w:semiHidden/>
    <w:unhideWhenUsed/>
    <w:rsid w:val="00AB40B4"/>
  </w:style>
  <w:style w:type="character" w:customStyle="1" w:styleId="IJOPCMBodyChar">
    <w:name w:val="IJOPCM Body Char"/>
    <w:basedOn w:val="DefaultParagraphFont"/>
    <w:link w:val="IJOPCMBody"/>
    <w:rsid w:val="00E96C2B"/>
    <w:rPr>
      <w:rFonts w:ascii="Times New Roman" w:eastAsia="Batang" w:hAnsi="Times New Roman" w:cs="Times New Roman"/>
      <w:sz w:val="24"/>
      <w:szCs w:val="24"/>
      <w:lang w:eastAsia="ko-KR" w:bidi="ar-JO"/>
    </w:rPr>
  </w:style>
  <w:style w:type="paragraph" w:styleId="Revision">
    <w:name w:val="Revision"/>
    <w:hidden/>
    <w:uiPriority w:val="99"/>
    <w:semiHidden/>
    <w:rsid w:val="00E96C2B"/>
    <w:pPr>
      <w:spacing w:after="0" w:line="240" w:lineRule="auto"/>
    </w:pPr>
  </w:style>
  <w:style w:type="paragraph" w:customStyle="1" w:styleId="EndNoteBibliographyTitle">
    <w:name w:val="EndNote Bibliography Title"/>
    <w:basedOn w:val="Normal"/>
    <w:link w:val="EndNoteBibliographyTitleChar"/>
    <w:rsid w:val="00E96C2B"/>
    <w:pPr>
      <w:spacing w:after="0"/>
      <w:jc w:val="center"/>
    </w:pPr>
    <w:rPr>
      <w:rFonts w:ascii="Times New Roman" w:eastAsia="Batang" w:hAnsi="Times New Roman" w:cs="Times New Roman"/>
      <w:noProof/>
      <w:sz w:val="24"/>
      <w:szCs w:val="24"/>
      <w:lang w:eastAsia="ko-KR" w:bidi="ar-JO"/>
    </w:rPr>
  </w:style>
  <w:style w:type="character" w:customStyle="1" w:styleId="EndNoteBibliographyTitleChar">
    <w:name w:val="EndNote Bibliography Title Char"/>
    <w:basedOn w:val="IJOPCMBodyChar"/>
    <w:link w:val="EndNoteBibliographyTitle"/>
    <w:rsid w:val="00E96C2B"/>
    <w:rPr>
      <w:rFonts w:ascii="Times New Roman" w:eastAsia="Batang" w:hAnsi="Times New Roman" w:cs="Times New Roman"/>
      <w:noProof/>
      <w:sz w:val="24"/>
      <w:szCs w:val="24"/>
      <w:lang w:eastAsia="ko-KR" w:bidi="ar-JO"/>
    </w:rPr>
  </w:style>
  <w:style w:type="paragraph" w:customStyle="1" w:styleId="Paragraph">
    <w:name w:val="Paragraph"/>
    <w:basedOn w:val="Normal"/>
    <w:link w:val="ParagraphChar"/>
    <w:rsid w:val="00E96C2B"/>
    <w:pPr>
      <w:spacing w:after="0" w:line="240" w:lineRule="auto"/>
      <w:ind w:firstLine="284"/>
      <w:jc w:val="both"/>
    </w:pPr>
    <w:rPr>
      <w:rFonts w:ascii="Times New Roman" w:eastAsia="Times New Roman" w:hAnsi="Times New Roman" w:cs="Times New Roman"/>
      <w:sz w:val="20"/>
      <w:szCs w:val="20"/>
    </w:rPr>
  </w:style>
  <w:style w:type="character" w:customStyle="1" w:styleId="ParagraphChar">
    <w:name w:val="Paragraph Char"/>
    <w:basedOn w:val="DefaultParagraphFont"/>
    <w:link w:val="Paragraph"/>
    <w:rsid w:val="00E96C2B"/>
    <w:rPr>
      <w:rFonts w:ascii="Times New Roman" w:eastAsia="Times New Roman" w:hAnsi="Times New Roman" w:cs="Times New Roman"/>
      <w:sz w:val="20"/>
      <w:szCs w:val="20"/>
    </w:rPr>
  </w:style>
  <w:style w:type="table" w:customStyle="1" w:styleId="TableGrid21">
    <w:name w:val="Table Grid21"/>
    <w:basedOn w:val="TableNormal"/>
    <w:uiPriority w:val="59"/>
    <w:rsid w:val="00E96C2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51">
    <w:name w:val="List Table 6 Colorful - Accent 51"/>
    <w:basedOn w:val="TableNormal"/>
    <w:uiPriority w:val="51"/>
    <w:rsid w:val="00E96C2B"/>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
    <w:name w:val="شبكة جدول2"/>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شبكة جدول5"/>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96C2B"/>
    <w:pPr>
      <w:spacing w:after="0" w:line="240" w:lineRule="auto"/>
    </w:pPr>
    <w:rPr>
      <w:sz w:val="20"/>
      <w:szCs w:val="20"/>
    </w:rPr>
  </w:style>
  <w:style w:type="character" w:customStyle="1" w:styleId="FootnoteTextChar">
    <w:name w:val="Footnote Text Char"/>
    <w:basedOn w:val="DefaultParagraphFont"/>
    <w:link w:val="FootnoteText"/>
    <w:uiPriority w:val="99"/>
    <w:rsid w:val="00E96C2B"/>
    <w:rPr>
      <w:sz w:val="20"/>
      <w:szCs w:val="20"/>
    </w:rPr>
  </w:style>
  <w:style w:type="table" w:customStyle="1" w:styleId="ListTable7Colorful1">
    <w:name w:val="List Table 7 Colorful1"/>
    <w:basedOn w:val="TableNormal"/>
    <w:uiPriority w:val="52"/>
    <w:rsid w:val="00E96C2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y2iqfc">
    <w:name w:val="y2iqfc"/>
    <w:basedOn w:val="DefaultParagraphFont"/>
    <w:rsid w:val="00E96C2B"/>
  </w:style>
  <w:style w:type="paragraph" w:customStyle="1" w:styleId="in">
    <w:name w:val="in"/>
    <w:basedOn w:val="Normal"/>
    <w:link w:val="inChar"/>
    <w:qFormat/>
    <w:rsid w:val="00E96C2B"/>
    <w:pPr>
      <w:adjustRightInd w:val="0"/>
      <w:snapToGrid w:val="0"/>
      <w:spacing w:after="0" w:line="360" w:lineRule="auto"/>
      <w:ind w:firstLine="418"/>
      <w:jc w:val="both"/>
    </w:pPr>
    <w:rPr>
      <w:rFonts w:asciiTheme="majorBidi" w:eastAsia="Times New Roman" w:hAnsiTheme="majorBidi" w:cstheme="majorBidi"/>
      <w:snapToGrid w:val="0"/>
      <w:color w:val="000000"/>
      <w:sz w:val="28"/>
      <w:szCs w:val="32"/>
      <w:lang w:eastAsia="zh-CN" w:bidi="en-US"/>
    </w:rPr>
  </w:style>
  <w:style w:type="character" w:customStyle="1" w:styleId="inChar">
    <w:name w:val="in Char"/>
    <w:basedOn w:val="DefaultParagraphFont"/>
    <w:link w:val="in"/>
    <w:rsid w:val="00E96C2B"/>
    <w:rPr>
      <w:rFonts w:asciiTheme="majorBidi" w:eastAsia="Times New Roman" w:hAnsiTheme="majorBidi" w:cstheme="majorBidi"/>
      <w:snapToGrid w:val="0"/>
      <w:color w:val="000000"/>
      <w:sz w:val="28"/>
      <w:szCs w:val="32"/>
      <w:lang w:eastAsia="zh-CN" w:bidi="en-US"/>
    </w:rPr>
  </w:style>
  <w:style w:type="paragraph" w:customStyle="1" w:styleId="H1NoSpace">
    <w:name w:val="H1_No Space"/>
    <w:basedOn w:val="Normal"/>
    <w:rsid w:val="00E96C2B"/>
    <w:pPr>
      <w:autoSpaceDE w:val="0"/>
      <w:autoSpaceDN w:val="0"/>
      <w:adjustRightInd w:val="0"/>
      <w:spacing w:after="0" w:line="240" w:lineRule="auto"/>
    </w:pPr>
    <w:rPr>
      <w:rFonts w:ascii="Helvetica" w:eastAsia="Times New Roman" w:hAnsi="Helvetica" w:cs="FormataOTF-Bold"/>
      <w:b/>
      <w:bCs/>
      <w:color w:val="00629B"/>
      <w:sz w:val="18"/>
      <w:szCs w:val="18"/>
    </w:rPr>
  </w:style>
  <w:style w:type="paragraph" w:customStyle="1" w:styleId="DecimalAligned">
    <w:name w:val="Decimal Aligned"/>
    <w:basedOn w:val="Normal"/>
    <w:uiPriority w:val="40"/>
    <w:qFormat/>
    <w:rsid w:val="00E96C2B"/>
    <w:pPr>
      <w:tabs>
        <w:tab w:val="decimal" w:pos="360"/>
      </w:tabs>
      <w:spacing w:after="200" w:line="276" w:lineRule="auto"/>
    </w:pPr>
    <w:rPr>
      <w:rFonts w:eastAsiaTheme="minorEastAsia" w:cs="Times New Roman"/>
    </w:rPr>
  </w:style>
  <w:style w:type="character" w:styleId="SubtleEmphasis">
    <w:name w:val="Subtle Emphasis"/>
    <w:basedOn w:val="DefaultParagraphFont"/>
    <w:uiPriority w:val="19"/>
    <w:qFormat/>
    <w:rsid w:val="00E96C2B"/>
    <w:rPr>
      <w:i/>
      <w:iCs/>
    </w:rPr>
  </w:style>
  <w:style w:type="table" w:styleId="MediumShading2-Accent5">
    <w:name w:val="Medium Shading 2 Accent 5"/>
    <w:basedOn w:val="TableNormal"/>
    <w:uiPriority w:val="64"/>
    <w:rsid w:val="00E96C2B"/>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E96C2B"/>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NoList1">
    <w:name w:val="No List1"/>
    <w:next w:val="NoList"/>
    <w:uiPriority w:val="99"/>
    <w:semiHidden/>
    <w:unhideWhenUsed/>
    <w:rsid w:val="00E96C2B"/>
  </w:style>
  <w:style w:type="table" w:customStyle="1" w:styleId="TableGrid2">
    <w:name w:val="Table Grid2"/>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
    <w:name w:val="out"/>
    <w:basedOn w:val="Normal"/>
    <w:link w:val="outChar"/>
    <w:qFormat/>
    <w:rsid w:val="00E96C2B"/>
    <w:pPr>
      <w:spacing w:line="360" w:lineRule="auto"/>
      <w:ind w:left="706" w:hanging="706"/>
      <w:contextualSpacing/>
      <w:jc w:val="both"/>
    </w:pPr>
    <w:rPr>
      <w:rFonts w:ascii="Times New Roman" w:eastAsia="Times New Roman" w:hAnsi="Times New Roman" w:cs="Times New Roman"/>
      <w:b/>
      <w:bCs/>
      <w:sz w:val="28"/>
      <w:szCs w:val="28"/>
      <w:lang w:eastAsia="zh-CN"/>
    </w:rPr>
  </w:style>
  <w:style w:type="character" w:customStyle="1" w:styleId="outChar">
    <w:name w:val="out Char"/>
    <w:basedOn w:val="DefaultParagraphFont"/>
    <w:link w:val="out"/>
    <w:rsid w:val="00E96C2B"/>
    <w:rPr>
      <w:rFonts w:ascii="Times New Roman" w:eastAsia="Times New Roman" w:hAnsi="Times New Roman" w:cs="Times New Roman"/>
      <w:b/>
      <w:bCs/>
      <w:sz w:val="28"/>
      <w:szCs w:val="28"/>
      <w:lang w:eastAsia="zh-CN"/>
    </w:rPr>
  </w:style>
  <w:style w:type="paragraph" w:customStyle="1" w:styleId="inside">
    <w:name w:val="inside"/>
    <w:basedOn w:val="Normal"/>
    <w:link w:val="insideChar"/>
    <w:qFormat/>
    <w:rsid w:val="00E96C2B"/>
    <w:pPr>
      <w:spacing w:line="360" w:lineRule="auto"/>
      <w:ind w:firstLine="360"/>
      <w:jc w:val="both"/>
    </w:pPr>
    <w:rPr>
      <w:rFonts w:ascii="Times New Roman" w:eastAsia="SimSun" w:hAnsi="Times New Roman" w:cs="Times New Roman"/>
      <w:sz w:val="28"/>
      <w:szCs w:val="28"/>
      <w:lang w:eastAsia="zh-CN"/>
    </w:rPr>
  </w:style>
  <w:style w:type="character" w:customStyle="1" w:styleId="insideChar">
    <w:name w:val="inside Char"/>
    <w:basedOn w:val="DefaultParagraphFont"/>
    <w:link w:val="inside"/>
    <w:rsid w:val="00E96C2B"/>
    <w:rPr>
      <w:rFonts w:ascii="Times New Roman" w:eastAsia="SimSun" w:hAnsi="Times New Roman" w:cs="Times New Roman"/>
      <w:sz w:val="28"/>
      <w:szCs w:val="28"/>
      <w:lang w:eastAsia="zh-CN"/>
    </w:rPr>
  </w:style>
  <w:style w:type="paragraph" w:customStyle="1" w:styleId="20">
    <w:name w:val="2"/>
    <w:basedOn w:val="out"/>
    <w:link w:val="2Char"/>
    <w:qFormat/>
    <w:rsid w:val="00E96C2B"/>
  </w:style>
  <w:style w:type="character" w:customStyle="1" w:styleId="2Char">
    <w:name w:val="2 Char"/>
    <w:basedOn w:val="outChar"/>
    <w:link w:val="20"/>
    <w:rsid w:val="00E96C2B"/>
    <w:rPr>
      <w:rFonts w:ascii="Times New Roman" w:eastAsia="Times New Roman" w:hAnsi="Times New Roman" w:cs="Times New Roman"/>
      <w:b/>
      <w:bCs/>
      <w:sz w:val="28"/>
      <w:szCs w:val="28"/>
      <w:lang w:eastAsia="zh-CN"/>
    </w:rPr>
  </w:style>
  <w:style w:type="table" w:customStyle="1" w:styleId="TableGrid3">
    <w:name w:val="Table Grid3"/>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96C2B"/>
  </w:style>
  <w:style w:type="table" w:customStyle="1" w:styleId="TableGrid5">
    <w:name w:val="Table Grid5"/>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iprofiles-linkname">
    <w:name w:val="sciprofiles-link__name"/>
    <w:basedOn w:val="DefaultParagraphFont"/>
    <w:rsid w:val="00E96C2B"/>
  </w:style>
  <w:style w:type="character" w:customStyle="1" w:styleId="SAP-Level1HeadingSinglelineChar">
    <w:name w:val="SAP-Level 1 Heading Single line Char"/>
    <w:basedOn w:val="DefaultParagraphFont"/>
    <w:link w:val="SAP-Level1HeadingSingleline"/>
    <w:locked/>
    <w:rsid w:val="000F5FAF"/>
    <w:rPr>
      <w:rFonts w:ascii="Times New Roman" w:eastAsia="Times New Roman" w:hAnsi="Times New Roman" w:cs="Times New Roman"/>
      <w:b/>
      <w:sz w:val="28"/>
      <w:szCs w:val="24"/>
      <w:lang w:eastAsia="zh-CN"/>
    </w:rPr>
  </w:style>
  <w:style w:type="character" w:customStyle="1" w:styleId="tlid-translation">
    <w:name w:val="tlid-translation"/>
    <w:basedOn w:val="DefaultParagraphFont"/>
    <w:rsid w:val="007025FE"/>
  </w:style>
  <w:style w:type="character" w:customStyle="1" w:styleId="anchor-text">
    <w:name w:val="anchor-text"/>
    <w:basedOn w:val="DefaultParagraphFont"/>
    <w:rsid w:val="007025FE"/>
  </w:style>
  <w:style w:type="character" w:customStyle="1" w:styleId="UnresolvedMention4">
    <w:name w:val="Unresolved Mention4"/>
    <w:basedOn w:val="DefaultParagraphFont"/>
    <w:uiPriority w:val="99"/>
    <w:semiHidden/>
    <w:unhideWhenUsed/>
    <w:rsid w:val="00DD4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4401">
      <w:bodyDiv w:val="1"/>
      <w:marLeft w:val="0"/>
      <w:marRight w:val="0"/>
      <w:marTop w:val="0"/>
      <w:marBottom w:val="0"/>
      <w:divBdr>
        <w:top w:val="none" w:sz="0" w:space="0" w:color="auto"/>
        <w:left w:val="none" w:sz="0" w:space="0" w:color="auto"/>
        <w:bottom w:val="none" w:sz="0" w:space="0" w:color="auto"/>
        <w:right w:val="none" w:sz="0" w:space="0" w:color="auto"/>
      </w:divBdr>
    </w:div>
    <w:div w:id="1136410768">
      <w:bodyDiv w:val="1"/>
      <w:marLeft w:val="0"/>
      <w:marRight w:val="0"/>
      <w:marTop w:val="0"/>
      <w:marBottom w:val="0"/>
      <w:divBdr>
        <w:top w:val="none" w:sz="0" w:space="0" w:color="auto"/>
        <w:left w:val="none" w:sz="0" w:space="0" w:color="auto"/>
        <w:bottom w:val="none" w:sz="0" w:space="0" w:color="auto"/>
        <w:right w:val="none" w:sz="0" w:space="0" w:color="auto"/>
      </w:divBdr>
    </w:div>
    <w:div w:id="1380713400">
      <w:bodyDiv w:val="1"/>
      <w:marLeft w:val="0"/>
      <w:marRight w:val="0"/>
      <w:marTop w:val="0"/>
      <w:marBottom w:val="0"/>
      <w:divBdr>
        <w:top w:val="none" w:sz="0" w:space="0" w:color="auto"/>
        <w:left w:val="none" w:sz="0" w:space="0" w:color="auto"/>
        <w:bottom w:val="none" w:sz="0" w:space="0" w:color="auto"/>
        <w:right w:val="none" w:sz="0" w:space="0" w:color="auto"/>
      </w:divBdr>
    </w:div>
    <w:div w:id="18898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www.bournemouth.ac.uk/library/using/guide_to_citing_internet_sourc.html" TargetMode="External"/><Relationship Id="rId2" Type="http://schemas.openxmlformats.org/officeDocument/2006/relationships/numbering" Target="numbering.xml"/><Relationship Id="rId16" Type="http://schemas.openxmlformats.org/officeDocument/2006/relationships/hyperlink" Target="http://www.bbc.co.uk/news/technology-2489758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mtu.edu.iq" TargetMode="External"/><Relationship Id="rId5" Type="http://schemas.openxmlformats.org/officeDocument/2006/relationships/webSettings" Target="webSettings.xml"/><Relationship Id="rId15" Type="http://schemas.openxmlformats.org/officeDocument/2006/relationships/hyperlink" Target="https://doi.org/10.51173/jt.v5i1.1280" TargetMode="External"/><Relationship Id="rId23" Type="http://schemas.openxmlformats.org/officeDocument/2006/relationships/theme" Target="theme/theme1.xml"/><Relationship Id="rId10" Type="http://schemas.openxmlformats.org/officeDocument/2006/relationships/hyperlink" Target="http://journal.mtu.edu.iq"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doi.org/XXXXX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300D5-2CC4-4414-8CA1-33A75A4E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1756</Words>
  <Characters>9680</Characters>
  <Application>Microsoft Office Word</Application>
  <DocSecurity>0</DocSecurity>
  <Lines>215</Lines>
  <Paragraphs>173</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7</vt:i4>
      </vt:variant>
    </vt:vector>
  </HeadingPairs>
  <TitlesOfParts>
    <vt:vector size="9" baseType="lpstr">
      <vt:lpstr/>
      <vt:lpstr/>
      <vt:lpstr>Page layout</vt:lpstr>
      <vt:lpstr>    2.1. The paper should have the following structure</vt:lpstr>
      <vt:lpstr>Page style</vt:lpstr>
      <vt:lpstr>    3.1. Text font of entire document</vt:lpstr>
      <vt:lpstr>    3.2. Title and author details</vt:lpstr>
      <vt:lpstr>    3.3. Figures and tables</vt:lpstr>
      <vt:lpstr>    3.4. Equations</vt:lpstr>
    </vt:vector>
  </TitlesOfParts>
  <Company>Al-Qaisar Technologies</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Osamah Sabah Barrak</cp:lastModifiedBy>
  <cp:revision>44</cp:revision>
  <cp:lastPrinted>2023-04-08T19:57:00Z</cp:lastPrinted>
  <dcterms:created xsi:type="dcterms:W3CDTF">2023-04-05T05:17:00Z</dcterms:created>
  <dcterms:modified xsi:type="dcterms:W3CDTF">2024-05-26T17:39:00Z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a9382d819d57590ed9c4ccfc5fdd722f7025e3a106c5e63b6f80239a80c94e24</vt:lpwstr>
  </property>
</Properties>
</file>